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4D375A" w14:textId="77777777" w:rsidR="00922F74" w:rsidRDefault="00761C6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657DF1C" wp14:editId="041712FC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792990" w14:textId="2E0D0EB1" w:rsidR="00922F74" w:rsidRDefault="00761C6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Curriculum Vitae _ </w:t>
                            </w:r>
                            <w:proofErr w:type="spellStart"/>
                            <w:r w:rsidR="00F70CF3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Taqwa</w:t>
                            </w:r>
                            <w:proofErr w:type="spellEnd"/>
                            <w:r w:rsidR="00F70CF3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F70CF3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Altam</w:t>
                            </w:r>
                            <w:r w:rsidR="0017025F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ee</w:t>
                            </w:r>
                            <w:r w:rsidR="00F70CF3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mi</w:t>
                            </w:r>
                            <w:proofErr w:type="spellEnd"/>
                          </w:p>
                          <w:p w14:paraId="153C8309" w14:textId="77777777" w:rsidR="00922F74" w:rsidRDefault="00922F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657DF1C"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" o:allowincell="f" fillcolor="#c6d9f1" stroked="f">
                <v:textbox inset="2.53958mm,1.2694mm,2.53958mm,1.2694mm">
                  <w:txbxContent>
                    <w:p w14:paraId="7A792990" w14:textId="2E0D0EB1" w:rsidR="00922F74" w:rsidRDefault="00761C6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Curriculum Vitae _ </w:t>
                      </w:r>
                      <w:proofErr w:type="spellStart"/>
                      <w:r w:rsidR="00F70CF3">
                        <w:rPr>
                          <w:rFonts w:ascii="Arial" w:eastAsia="Arial" w:hAnsi="Arial" w:cs="Arial"/>
                          <w:b/>
                          <w:sz w:val="32"/>
                        </w:rPr>
                        <w:t>Taqwa</w:t>
                      </w:r>
                      <w:proofErr w:type="spellEnd"/>
                      <w:r w:rsidR="00F70CF3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="00F70CF3">
                        <w:rPr>
                          <w:rFonts w:ascii="Arial" w:eastAsia="Arial" w:hAnsi="Arial" w:cs="Arial"/>
                          <w:b/>
                          <w:sz w:val="32"/>
                        </w:rPr>
                        <w:t>Altam</w:t>
                      </w:r>
                      <w:r w:rsidR="0017025F">
                        <w:rPr>
                          <w:rFonts w:ascii="Arial" w:eastAsia="Arial" w:hAnsi="Arial" w:cs="Arial"/>
                          <w:b/>
                          <w:sz w:val="32"/>
                        </w:rPr>
                        <w:t>ee</w:t>
                      </w:r>
                      <w:r w:rsidR="00F70CF3">
                        <w:rPr>
                          <w:rFonts w:ascii="Arial" w:eastAsia="Arial" w:hAnsi="Arial" w:cs="Arial"/>
                          <w:b/>
                          <w:sz w:val="32"/>
                        </w:rPr>
                        <w:t>mi</w:t>
                      </w:r>
                      <w:proofErr w:type="spellEnd"/>
                    </w:p>
                    <w:p w14:paraId="153C8309" w14:textId="77777777" w:rsidR="00922F74" w:rsidRDefault="00922F7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5147DF" w14:textId="77777777" w:rsidR="00922F74" w:rsidRDefault="00922F74">
      <w:pPr>
        <w:rPr>
          <w:sz w:val="22"/>
          <w:szCs w:val="22"/>
        </w:rPr>
      </w:pPr>
    </w:p>
    <w:p w14:paraId="0A3EF721" w14:textId="77777777" w:rsidR="00922F74" w:rsidRDefault="00761C61">
      <w:pPr>
        <w:spacing w:line="36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</w:p>
    <w:p w14:paraId="2C9B5A8C" w14:textId="6F4538FF" w:rsidR="00922F74" w:rsidRDefault="00761C61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Personal Information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 xml:space="preserve">                                      </w:t>
      </w:r>
      <w:r w:rsidR="0062178A">
        <w:rPr>
          <w:b/>
          <w:sz w:val="22"/>
          <w:szCs w:val="22"/>
          <w:u w:val="single"/>
        </w:rPr>
        <w:t xml:space="preserve">       </w:t>
      </w:r>
    </w:p>
    <w:p w14:paraId="5EED711E" w14:textId="4DA8870C" w:rsidR="00922F74" w:rsidRDefault="0062178A">
      <w:pPr>
        <w:spacing w:line="360" w:lineRule="auto"/>
        <w:jc w:val="both"/>
        <w:rPr>
          <w:sz w:val="22"/>
          <w:szCs w:val="22"/>
        </w:rPr>
      </w:pPr>
      <w:r w:rsidRPr="0062178A">
        <w:rPr>
          <w:b/>
          <w:noProof/>
          <w:sz w:val="22"/>
          <w:szCs w:val="22"/>
          <w:highlight w:val="lightGray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CABA36" wp14:editId="0F60FA8E">
                <wp:simplePos x="0" y="0"/>
                <wp:positionH relativeFrom="margin">
                  <wp:posOffset>5429250</wp:posOffset>
                </wp:positionH>
                <wp:positionV relativeFrom="paragraph">
                  <wp:posOffset>10160</wp:posOffset>
                </wp:positionV>
                <wp:extent cx="1381125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10DBC" w14:textId="3A3F324C" w:rsidR="0062178A" w:rsidRDefault="006217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96906" wp14:editId="213C4556">
                                  <wp:extent cx="1409700" cy="151082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957" cy="152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AB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7.5pt;margin-top:.8pt;width:108.7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" filled="f" stroked="f">
                <v:textbox>
                  <w:txbxContent>
                    <w:p w14:paraId="6F410DBC" w14:textId="3A3F324C" w:rsidR="0062178A" w:rsidRDefault="0062178A">
                      <w:r>
                        <w:rPr>
                          <w:noProof/>
                        </w:rPr>
                        <w:drawing>
                          <wp:inline distT="0" distB="0" distL="0" distR="0" wp14:anchorId="25796906" wp14:editId="213C4556">
                            <wp:extent cx="1409700" cy="151082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957" cy="152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1C61">
        <w:rPr>
          <w:sz w:val="22"/>
          <w:szCs w:val="22"/>
        </w:rPr>
        <w:t>Academic degree:</w:t>
      </w:r>
      <w:r w:rsidR="00761C61">
        <w:rPr>
          <w:sz w:val="22"/>
          <w:szCs w:val="22"/>
        </w:rPr>
        <w:tab/>
      </w:r>
      <w:r w:rsidR="00761C61">
        <w:rPr>
          <w:sz w:val="22"/>
          <w:szCs w:val="22"/>
        </w:rPr>
        <w:tab/>
      </w:r>
      <w:bookmarkStart w:id="0" w:name="_Hlk32536755"/>
      <w:r w:rsidR="00761C61">
        <w:rPr>
          <w:b/>
          <w:sz w:val="22"/>
          <w:szCs w:val="22"/>
        </w:rPr>
        <w:t>Lecturer</w:t>
      </w:r>
      <w:bookmarkEnd w:id="0"/>
    </w:p>
    <w:p w14:paraId="561977F2" w14:textId="45CB4260" w:rsidR="00922F74" w:rsidRDefault="00761C6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Scopus ID:</w:t>
      </w:r>
      <w:r w:rsidR="004906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4906DA" w:rsidRPr="004906DA">
        <w:rPr>
          <w:b/>
          <w:sz w:val="22"/>
          <w:szCs w:val="22"/>
        </w:rPr>
        <w:t>https://www.scopus.com/authid/detail.uri?authorId=5722252827</w:t>
      </w:r>
    </w:p>
    <w:p w14:paraId="2A1B55E8" w14:textId="2D01073C" w:rsidR="00922F74" w:rsidRDefault="00761C61">
      <w:pPr>
        <w:spacing w:line="360" w:lineRule="auto"/>
        <w:jc w:val="both"/>
        <w:rPr>
          <w:sz w:val="22"/>
          <w:szCs w:val="22"/>
        </w:rPr>
      </w:pPr>
      <w:r>
        <w:rPr>
          <w:b/>
          <w:color w:val="333333"/>
          <w:sz w:val="22"/>
          <w:szCs w:val="22"/>
          <w:highlight w:val="white"/>
        </w:rPr>
        <w:t xml:space="preserve">Researcher ID: </w:t>
      </w:r>
      <w:r>
        <w:rPr>
          <w:b/>
          <w:color w:val="333333"/>
          <w:sz w:val="22"/>
          <w:szCs w:val="22"/>
          <w:highlight w:val="white"/>
        </w:rPr>
        <w:tab/>
      </w:r>
      <w:r>
        <w:rPr>
          <w:b/>
          <w:color w:val="333333"/>
          <w:sz w:val="22"/>
          <w:szCs w:val="22"/>
          <w:highlight w:val="white"/>
        </w:rPr>
        <w:tab/>
      </w:r>
      <w:hyperlink r:id="rId9" w:tooltip="Copy and share this profile's URL" w:history="1">
        <w:r w:rsidR="005B1BAE" w:rsidRPr="005B1BAE">
          <w:rPr>
            <w:sz w:val="22"/>
            <w:szCs w:val="22"/>
            <w:u w:val="single"/>
          </w:rPr>
          <w:t>F-1604-2016</w:t>
        </w:r>
      </w:hyperlink>
    </w:p>
    <w:p w14:paraId="75BB7AB2" w14:textId="343FF6B5" w:rsidR="00922F74" w:rsidRPr="004906DA" w:rsidRDefault="00761C61">
      <w:pPr>
        <w:rPr>
          <w:sz w:val="22"/>
          <w:szCs w:val="22"/>
          <w:u w:val="single"/>
          <w:lang w:val="en-IN"/>
        </w:rPr>
      </w:pPr>
      <w:r>
        <w:rPr>
          <w:b/>
          <w:sz w:val="22"/>
          <w:szCs w:val="22"/>
        </w:rPr>
        <w:t>ORCID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906DA">
        <w:rPr>
          <w:rStyle w:val="orcid-id-https"/>
          <w:rFonts w:ascii="Noto Sans" w:hAnsi="Noto Sans" w:cs="Noto Sans"/>
          <w:color w:val="494A4C"/>
          <w:sz w:val="18"/>
          <w:szCs w:val="18"/>
          <w:shd w:val="clear" w:color="auto" w:fill="FFFFFF"/>
        </w:rPr>
        <w:t>https://orcid.org/0000-0001-9228-7106</w:t>
      </w:r>
    </w:p>
    <w:p w14:paraId="345F0191" w14:textId="7A9DECD6" w:rsidR="00922F74" w:rsidRDefault="00761C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 – Index: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06DA">
        <w:rPr>
          <w:rFonts w:hint="cs"/>
          <w:sz w:val="22"/>
          <w:szCs w:val="22"/>
          <w:rtl/>
        </w:rPr>
        <w:t>5</w:t>
      </w:r>
      <w:r>
        <w:rPr>
          <w:sz w:val="22"/>
          <w:szCs w:val="22"/>
        </w:rPr>
        <w:t xml:space="preserve"> calculated by Google Scholar  </w:t>
      </w:r>
    </w:p>
    <w:p w14:paraId="3BCBD7BD" w14:textId="0BE8AE3B" w:rsidR="00922F74" w:rsidRDefault="00761C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Birth Date &amp; Place: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6C5F">
        <w:rPr>
          <w:sz w:val="22"/>
          <w:szCs w:val="22"/>
        </w:rPr>
        <w:t>April</w:t>
      </w:r>
      <w:r>
        <w:rPr>
          <w:sz w:val="22"/>
          <w:szCs w:val="22"/>
        </w:rPr>
        <w:t xml:space="preserve"> 2</w:t>
      </w:r>
      <w:r w:rsidR="00FF6C5F">
        <w:rPr>
          <w:sz w:val="22"/>
          <w:szCs w:val="22"/>
        </w:rPr>
        <w:t>6</w:t>
      </w:r>
      <w:r>
        <w:rPr>
          <w:sz w:val="22"/>
          <w:szCs w:val="22"/>
        </w:rPr>
        <w:t xml:space="preserve">, 1975 – Iraq             </w:t>
      </w:r>
      <w:r>
        <w:rPr>
          <w:sz w:val="22"/>
          <w:szCs w:val="22"/>
        </w:rPr>
        <w:tab/>
      </w:r>
    </w:p>
    <w:p w14:paraId="1620531E" w14:textId="77777777" w:rsidR="00922F74" w:rsidRDefault="00761C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Nationality: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Iraqi</w:t>
      </w:r>
    </w:p>
    <w:p w14:paraId="71215720" w14:textId="35661EF8" w:rsidR="00922F74" w:rsidRPr="005B1BAE" w:rsidRDefault="00761C61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Mobile: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184D6E" w14:textId="75002817" w:rsidR="00922F74" w:rsidRDefault="00761C61">
      <w:pPr>
        <w:shd w:val="clear" w:color="auto" w:fill="FFFFFF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0" w:history="1">
        <w:r w:rsidR="001B720A" w:rsidRPr="001D2286">
          <w:rPr>
            <w:rStyle w:val="Hyperlink"/>
          </w:rPr>
          <w:t>dr.taqwahasan_eng@uodiyala.edu.iq</w:t>
        </w:r>
      </w:hyperlink>
      <w:r w:rsidR="001B720A">
        <w:t xml:space="preserve"> </w:t>
      </w:r>
      <w:r w:rsidR="00371A8E">
        <w:rPr>
          <w:sz w:val="22"/>
          <w:szCs w:val="22"/>
        </w:rPr>
        <w:t xml:space="preserve">, </w:t>
      </w:r>
      <w:r w:rsidR="00BC1FC1">
        <w:rPr>
          <w:sz w:val="22"/>
          <w:szCs w:val="22"/>
        </w:rPr>
        <w:t xml:space="preserve"> </w:t>
      </w:r>
      <w:hyperlink r:id="rId11" w:history="1">
        <w:r w:rsidR="00BC1FC1" w:rsidRPr="00133CD6">
          <w:rPr>
            <w:rStyle w:val="Hyperlink"/>
            <w:sz w:val="22"/>
            <w:szCs w:val="22"/>
          </w:rPr>
          <w:t>taqwa75@mail.ru</w:t>
        </w:r>
      </w:hyperlink>
    </w:p>
    <w:p w14:paraId="7A5755ED" w14:textId="6D005BA9" w:rsidR="00371A8E" w:rsidRPr="00BC1FC1" w:rsidRDefault="00BC1FC1" w:rsidP="00BC1FC1">
      <w:pPr>
        <w:shd w:val="clear" w:color="auto" w:fill="FFFFFF"/>
        <w:spacing w:line="360" w:lineRule="auto"/>
        <w:rPr>
          <w:rFonts w:ascii="Helvetica Neue" w:eastAsia="Helvetica Neue" w:hAnsi="Helvetica Neue" w:cs="Helvetica Neue"/>
          <w:color w:val="444444"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</w:t>
      </w:r>
      <w:r w:rsidR="00371A8E" w:rsidRPr="00BC1FC1">
        <w:rPr>
          <w:sz w:val="22"/>
          <w:szCs w:val="22"/>
        </w:rPr>
        <w:t>And        tota75m@yahoo.com</w:t>
      </w:r>
    </w:p>
    <w:p w14:paraId="6A5F3087" w14:textId="77777777" w:rsidR="00922F74" w:rsidRDefault="00761C61">
      <w:pPr>
        <w:spacing w:line="360" w:lineRule="auto"/>
        <w:jc w:val="both"/>
      </w:pPr>
      <w:r>
        <w:t>Website:</w:t>
      </w:r>
      <w:r>
        <w:tab/>
      </w:r>
      <w:r>
        <w:tab/>
      </w:r>
      <w:r>
        <w:tab/>
      </w:r>
      <w:hyperlink r:id="rId12">
        <w:r>
          <w:rPr>
            <w:color w:val="000080"/>
            <w:u w:val="single"/>
          </w:rPr>
          <w:t>www.uodiyala.edu.iq</w:t>
        </w:r>
      </w:hyperlink>
    </w:p>
    <w:p w14:paraId="60D59464" w14:textId="77777777" w:rsidR="00922F74" w:rsidRDefault="00761C61">
      <w:pPr>
        <w:spacing w:line="360" w:lineRule="auto"/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>Postal 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Department of Computer Engineering, College of Engineering, </w:t>
      </w:r>
      <w:proofErr w:type="spellStart"/>
      <w:r>
        <w:rPr>
          <w:sz w:val="22"/>
          <w:szCs w:val="22"/>
        </w:rPr>
        <w:t>Diyala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Baquba</w:t>
      </w:r>
      <w:proofErr w:type="spellEnd"/>
      <w:r>
        <w:rPr>
          <w:sz w:val="22"/>
          <w:szCs w:val="22"/>
        </w:rPr>
        <w:t xml:space="preserve"> City, </w:t>
      </w:r>
      <w:proofErr w:type="spellStart"/>
      <w:r>
        <w:rPr>
          <w:sz w:val="22"/>
          <w:szCs w:val="22"/>
        </w:rPr>
        <w:t>Diyala</w:t>
      </w:r>
      <w:proofErr w:type="spellEnd"/>
      <w:r>
        <w:rPr>
          <w:sz w:val="22"/>
          <w:szCs w:val="22"/>
        </w:rPr>
        <w:t xml:space="preserve"> Governorate, ZIP 32001, Iraq. </w:t>
      </w:r>
    </w:p>
    <w:p w14:paraId="7CAAA900" w14:textId="4DAFEF76" w:rsidR="00922F74" w:rsidRDefault="00761C61">
      <w:pPr>
        <w:spacing w:line="360" w:lineRule="auto"/>
        <w:rPr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Professional Strength and Skills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>.</w:t>
      </w:r>
    </w:p>
    <w:p w14:paraId="3A225BB0" w14:textId="59674998" w:rsidR="00922F74" w:rsidRPr="003F1244" w:rsidRDefault="00761C61" w:rsidP="00805137">
      <w:pPr>
        <w:pStyle w:val="Default"/>
        <w:numPr>
          <w:ilvl w:val="0"/>
          <w:numId w:val="9"/>
        </w:numPr>
        <w:spacing w:line="360" w:lineRule="auto"/>
        <w:ind w:left="360" w:hanging="76"/>
        <w:jc w:val="both"/>
        <w:rPr>
          <w:sz w:val="22"/>
          <w:szCs w:val="22"/>
        </w:rPr>
      </w:pPr>
      <w:r w:rsidRPr="003F1244">
        <w:rPr>
          <w:sz w:val="22"/>
          <w:szCs w:val="22"/>
        </w:rPr>
        <w:t xml:space="preserve">Very effective </w:t>
      </w:r>
      <w:proofErr w:type="gramStart"/>
      <w:r w:rsidRPr="003F1244">
        <w:rPr>
          <w:sz w:val="22"/>
          <w:szCs w:val="22"/>
        </w:rPr>
        <w:t xml:space="preserve">in </w:t>
      </w:r>
      <w:r w:rsidR="009A1BD8">
        <w:rPr>
          <w:sz w:val="22"/>
          <w:szCs w:val="22"/>
        </w:rPr>
        <w:t xml:space="preserve"> </w:t>
      </w:r>
      <w:bookmarkStart w:id="1" w:name="_Hlk32536400"/>
      <w:r w:rsidR="001E15E3">
        <w:rPr>
          <w:sz w:val="22"/>
          <w:szCs w:val="22"/>
        </w:rPr>
        <w:t>Error</w:t>
      </w:r>
      <w:proofErr w:type="gramEnd"/>
      <w:r w:rsidR="001E15E3">
        <w:rPr>
          <w:sz w:val="22"/>
          <w:szCs w:val="22"/>
        </w:rPr>
        <w:t xml:space="preserve"> correction code</w:t>
      </w:r>
      <w:bookmarkEnd w:id="1"/>
      <w:r w:rsidR="001E15E3">
        <w:rPr>
          <w:sz w:val="22"/>
          <w:szCs w:val="22"/>
        </w:rPr>
        <w:t xml:space="preserve">, </w:t>
      </w:r>
      <w:bookmarkStart w:id="2" w:name="_Hlk32536426"/>
      <w:r w:rsidR="001E15E3">
        <w:rPr>
          <w:sz w:val="22"/>
          <w:szCs w:val="22"/>
        </w:rPr>
        <w:t>Non Binary code</w:t>
      </w:r>
      <w:bookmarkEnd w:id="2"/>
      <w:r w:rsidR="001E15E3">
        <w:rPr>
          <w:sz w:val="22"/>
          <w:szCs w:val="22"/>
        </w:rPr>
        <w:t>,</w:t>
      </w:r>
      <w:bookmarkStart w:id="3" w:name="_Hlk32536448"/>
      <w:r w:rsidR="00B63C6E">
        <w:rPr>
          <w:sz w:val="22"/>
          <w:szCs w:val="22"/>
        </w:rPr>
        <w:t xml:space="preserve"> Cognitive Maps</w:t>
      </w:r>
      <w:bookmarkEnd w:id="3"/>
      <w:r w:rsidR="006F324F">
        <w:rPr>
          <w:sz w:val="22"/>
          <w:szCs w:val="22"/>
        </w:rPr>
        <w:t xml:space="preserve">, </w:t>
      </w:r>
      <w:r w:rsidR="00DF2A6E" w:rsidRPr="003F1244">
        <w:rPr>
          <w:sz w:val="22"/>
          <w:szCs w:val="22"/>
        </w:rPr>
        <w:t>Cryptography and Network Security ,</w:t>
      </w:r>
      <w:r w:rsidRPr="003F1244">
        <w:rPr>
          <w:sz w:val="22"/>
          <w:szCs w:val="22"/>
        </w:rPr>
        <w:t xml:space="preserve"> </w:t>
      </w:r>
      <w:r w:rsidR="00413E52">
        <w:rPr>
          <w:sz w:val="22"/>
          <w:szCs w:val="22"/>
        </w:rPr>
        <w:t xml:space="preserve">Computer Networks , </w:t>
      </w:r>
      <w:r w:rsidR="00B63C6E" w:rsidRPr="003F1244">
        <w:rPr>
          <w:sz w:val="22"/>
          <w:szCs w:val="22"/>
        </w:rPr>
        <w:t>MATLAB</w:t>
      </w:r>
      <w:r w:rsidR="001E15E3" w:rsidRPr="003F1244">
        <w:rPr>
          <w:sz w:val="22"/>
          <w:szCs w:val="22"/>
        </w:rPr>
        <w:t xml:space="preserve"> Programming </w:t>
      </w:r>
      <w:r w:rsidR="001E15E3">
        <w:rPr>
          <w:sz w:val="22"/>
          <w:szCs w:val="22"/>
        </w:rPr>
        <w:t>,</w:t>
      </w:r>
      <w:r w:rsidR="003D5E7B" w:rsidRPr="003F1244">
        <w:rPr>
          <w:sz w:val="22"/>
          <w:szCs w:val="22"/>
        </w:rPr>
        <w:t>Visual Basic6 ,</w:t>
      </w:r>
      <w:r w:rsidRPr="003F1244">
        <w:rPr>
          <w:sz w:val="22"/>
          <w:szCs w:val="22"/>
        </w:rPr>
        <w:t xml:space="preserve">C++ </w:t>
      </w:r>
      <w:r w:rsidR="001E15E3">
        <w:rPr>
          <w:sz w:val="22"/>
          <w:szCs w:val="22"/>
        </w:rPr>
        <w:t>.</w:t>
      </w:r>
    </w:p>
    <w:p w14:paraId="53243DFC" w14:textId="21A4E347" w:rsidR="00922F74" w:rsidRDefault="00761C61" w:rsidP="00805137">
      <w:pPr>
        <w:pStyle w:val="ListParagraph"/>
        <w:numPr>
          <w:ilvl w:val="0"/>
          <w:numId w:val="9"/>
        </w:numPr>
        <w:spacing w:line="360" w:lineRule="auto"/>
        <w:ind w:left="284" w:firstLine="0"/>
        <w:jc w:val="both"/>
      </w:pPr>
      <w:r w:rsidRPr="00F50266">
        <w:rPr>
          <w:sz w:val="22"/>
          <w:szCs w:val="22"/>
        </w:rPr>
        <w:t xml:space="preserve">Wide theoretical knowledge in most subject of Computer Science such as </w:t>
      </w:r>
      <w:r w:rsidR="007373B2" w:rsidRPr="00F50266">
        <w:rPr>
          <w:sz w:val="22"/>
          <w:szCs w:val="22"/>
        </w:rPr>
        <w:t xml:space="preserve">Computer </w:t>
      </w:r>
      <w:r w:rsidR="00B63C6E" w:rsidRPr="00F50266">
        <w:rPr>
          <w:sz w:val="22"/>
          <w:szCs w:val="22"/>
        </w:rPr>
        <w:t>Networks, Operating</w:t>
      </w:r>
      <w:r w:rsidRPr="00F50266">
        <w:rPr>
          <w:sz w:val="22"/>
          <w:szCs w:val="22"/>
        </w:rPr>
        <w:t xml:space="preserve"> Systems, Information Theory, Data Structure, </w:t>
      </w:r>
      <w:r w:rsidR="007373B2" w:rsidRPr="00F50266">
        <w:rPr>
          <w:sz w:val="22"/>
          <w:szCs w:val="22"/>
        </w:rPr>
        <w:t xml:space="preserve">Software engineering, Programming Techniqes </w:t>
      </w:r>
      <w:r w:rsidRPr="00F50266">
        <w:rPr>
          <w:sz w:val="22"/>
          <w:szCs w:val="22"/>
        </w:rPr>
        <w:t>Microprocessor and Computers Security</w:t>
      </w:r>
    </w:p>
    <w:p w14:paraId="306ADE97" w14:textId="02E87D42" w:rsidR="00922F74" w:rsidRDefault="00761C61">
      <w:pPr>
        <w:spacing w:line="360" w:lineRule="auto"/>
        <w:rPr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Educational Qualifications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>.</w:t>
      </w:r>
    </w:p>
    <w:p w14:paraId="7151BFD3" w14:textId="7185BADE" w:rsidR="00CD1A23" w:rsidRDefault="00761C61" w:rsidP="007656B1">
      <w:pPr>
        <w:pStyle w:val="ListParagraph"/>
        <w:numPr>
          <w:ilvl w:val="0"/>
          <w:numId w:val="7"/>
        </w:numPr>
      </w:pPr>
      <w:r w:rsidRPr="007656B1">
        <w:rPr>
          <w:b/>
          <w:sz w:val="22"/>
          <w:szCs w:val="22"/>
        </w:rPr>
        <w:t>Ph.D.</w:t>
      </w:r>
      <w:r w:rsidRPr="007656B1">
        <w:rPr>
          <w:sz w:val="22"/>
          <w:szCs w:val="22"/>
        </w:rPr>
        <w:t xml:space="preserve"> </w:t>
      </w:r>
      <w:r w:rsidR="00CD1A23" w:rsidRPr="007656B1">
        <w:rPr>
          <w:sz w:val="22"/>
          <w:szCs w:val="22"/>
        </w:rPr>
        <w:t xml:space="preserve">     </w:t>
      </w:r>
      <w:r w:rsidR="00413E52">
        <w:t>Modelling</w:t>
      </w:r>
      <w:r w:rsidR="00CD1A23">
        <w:t xml:space="preserve"> and complex programs - 2019 - Ulyanovsk state technical university - Russian    Federation.</w:t>
      </w:r>
    </w:p>
    <w:p w14:paraId="05A544DB" w14:textId="19599D21" w:rsidR="00CD1A23" w:rsidRDefault="00761C61" w:rsidP="007656B1">
      <w:pPr>
        <w:pStyle w:val="ListParagraph"/>
        <w:numPr>
          <w:ilvl w:val="0"/>
          <w:numId w:val="7"/>
        </w:numPr>
      </w:pPr>
      <w:r w:rsidRPr="007656B1">
        <w:rPr>
          <w:b/>
          <w:sz w:val="22"/>
          <w:szCs w:val="22"/>
        </w:rPr>
        <w:t>Ms. C.</w:t>
      </w:r>
      <w:r w:rsidRPr="007656B1">
        <w:rPr>
          <w:sz w:val="22"/>
          <w:szCs w:val="22"/>
        </w:rPr>
        <w:t xml:space="preserve"> </w:t>
      </w:r>
      <w:r w:rsidR="007656B1">
        <w:rPr>
          <w:sz w:val="22"/>
          <w:szCs w:val="22"/>
        </w:rPr>
        <w:t xml:space="preserve">  </w:t>
      </w:r>
      <w:r w:rsidRPr="007656B1">
        <w:rPr>
          <w:sz w:val="22"/>
          <w:szCs w:val="22"/>
        </w:rPr>
        <w:t>Computer Science</w:t>
      </w:r>
      <w:r w:rsidR="007656B1">
        <w:rPr>
          <w:sz w:val="22"/>
          <w:szCs w:val="22"/>
        </w:rPr>
        <w:t>-</w:t>
      </w:r>
      <w:r w:rsidR="00CD1A23">
        <w:t>2006 - Iraqi Commission for Computers and Informatics - Baghdad - Iraq.</w:t>
      </w:r>
    </w:p>
    <w:p w14:paraId="52A642C6" w14:textId="77D9E2B2" w:rsidR="007656B1" w:rsidRDefault="00761C61" w:rsidP="007656B1">
      <w:pPr>
        <w:pStyle w:val="ListParagraph"/>
        <w:numPr>
          <w:ilvl w:val="0"/>
          <w:numId w:val="7"/>
        </w:numPr>
      </w:pPr>
      <w:r w:rsidRPr="007656B1">
        <w:rPr>
          <w:b/>
          <w:sz w:val="22"/>
          <w:szCs w:val="22"/>
        </w:rPr>
        <w:t>B.Sc.</w:t>
      </w:r>
      <w:r w:rsidRPr="007656B1">
        <w:rPr>
          <w:sz w:val="22"/>
          <w:szCs w:val="22"/>
        </w:rPr>
        <w:t xml:space="preserve"> </w:t>
      </w:r>
      <w:r w:rsidR="007656B1">
        <w:t xml:space="preserve">   Computer Science - 1998 - University of Technology - Baghdad - Iraq.</w:t>
      </w:r>
    </w:p>
    <w:p w14:paraId="4021D6B5" w14:textId="674EBC9A" w:rsidR="00922F74" w:rsidRPr="007656B1" w:rsidRDefault="00922F74" w:rsidP="007656B1">
      <w:pPr>
        <w:spacing w:line="360" w:lineRule="auto"/>
        <w:jc w:val="both"/>
        <w:rPr>
          <w:sz w:val="22"/>
          <w:szCs w:val="22"/>
        </w:rPr>
      </w:pPr>
    </w:p>
    <w:p w14:paraId="6D36BD6F" w14:textId="008B916F" w:rsidR="00922F74" w:rsidRDefault="00761C61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Memberships and Academic positions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>.</w:t>
      </w:r>
    </w:p>
    <w:p w14:paraId="0556FE4F" w14:textId="7566CBE7" w:rsidR="00CC5A2C" w:rsidRDefault="00CC5A2C">
      <w:pPr>
        <w:spacing w:line="360" w:lineRule="auto"/>
        <w:rPr>
          <w:b/>
          <w:sz w:val="22"/>
          <w:szCs w:val="22"/>
          <w:u w:val="single"/>
        </w:rPr>
      </w:pPr>
    </w:p>
    <w:p w14:paraId="554203F7" w14:textId="691621A8" w:rsidR="00CC5A2C" w:rsidRDefault="00CC5A2C" w:rsidP="00CC5A2C">
      <w:pPr>
        <w:numPr>
          <w:ilvl w:val="0"/>
          <w:numId w:val="4"/>
        </w:numPr>
        <w:spacing w:line="360" w:lineRule="auto"/>
        <w:ind w:firstLine="414"/>
        <w:jc w:val="both"/>
        <w:rPr>
          <w:sz w:val="22"/>
          <w:szCs w:val="22"/>
        </w:rPr>
      </w:pPr>
      <w:r w:rsidRPr="001A4BAF">
        <w:rPr>
          <w:sz w:val="22"/>
          <w:szCs w:val="22"/>
        </w:rPr>
        <w:t>Responsible</w:t>
      </w:r>
      <w:r w:rsidRPr="001A4BAF">
        <w:rPr>
          <w:rFonts w:hint="cs"/>
          <w:sz w:val="22"/>
          <w:szCs w:val="22"/>
          <w:rtl/>
        </w:rPr>
        <w:t xml:space="preserve"> </w:t>
      </w:r>
      <w:r w:rsidRPr="001A4BAF">
        <w:rPr>
          <w:sz w:val="22"/>
          <w:szCs w:val="22"/>
        </w:rPr>
        <w:t xml:space="preserve">of   Computer Security in College of Engineering </w:t>
      </w:r>
      <w:proofErr w:type="spellStart"/>
      <w:r w:rsidRPr="001A4BAF">
        <w:rPr>
          <w:sz w:val="22"/>
          <w:szCs w:val="22"/>
        </w:rPr>
        <w:t>Diyala</w:t>
      </w:r>
      <w:proofErr w:type="spellEnd"/>
      <w:r w:rsidR="007A0837">
        <w:rPr>
          <w:sz w:val="22"/>
          <w:szCs w:val="22"/>
        </w:rPr>
        <w:t>.</w:t>
      </w:r>
    </w:p>
    <w:p w14:paraId="44451585" w14:textId="77777777" w:rsidR="00E95251" w:rsidRPr="00921D17" w:rsidRDefault="00E95251" w:rsidP="00E95251">
      <w:pPr>
        <w:numPr>
          <w:ilvl w:val="0"/>
          <w:numId w:val="4"/>
        </w:numPr>
        <w:spacing w:line="360" w:lineRule="auto"/>
        <w:ind w:firstLine="414"/>
        <w:jc w:val="both"/>
        <w:rPr>
          <w:sz w:val="22"/>
          <w:szCs w:val="22"/>
        </w:rPr>
      </w:pPr>
      <w:r w:rsidRPr="00921D17">
        <w:rPr>
          <w:sz w:val="22"/>
          <w:szCs w:val="22"/>
        </w:rPr>
        <w:t xml:space="preserve">Member of the Internet Unit in the College of Engineering </w:t>
      </w:r>
      <w:proofErr w:type="spellStart"/>
      <w:r w:rsidRPr="00921D17">
        <w:rPr>
          <w:sz w:val="22"/>
          <w:szCs w:val="22"/>
        </w:rPr>
        <w:t>Diyala</w:t>
      </w:r>
      <w:proofErr w:type="spellEnd"/>
      <w:r>
        <w:rPr>
          <w:sz w:val="22"/>
          <w:szCs w:val="22"/>
        </w:rPr>
        <w:t>.</w:t>
      </w:r>
    </w:p>
    <w:p w14:paraId="5F0173D1" w14:textId="09A7C6E2" w:rsidR="00921D17" w:rsidRPr="00E95251" w:rsidRDefault="00E95251" w:rsidP="00E95251">
      <w:pPr>
        <w:numPr>
          <w:ilvl w:val="0"/>
          <w:numId w:val="4"/>
        </w:numPr>
        <w:spacing w:line="360" w:lineRule="auto"/>
        <w:ind w:left="1080" w:firstLine="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 </w:t>
      </w:r>
      <w:r w:rsidRPr="00240F9B">
        <w:rPr>
          <w:sz w:val="22"/>
          <w:szCs w:val="22"/>
        </w:rPr>
        <w:t xml:space="preserve">of Examination </w:t>
      </w:r>
      <w:proofErr w:type="gramStart"/>
      <w:r w:rsidRPr="00240F9B">
        <w:rPr>
          <w:sz w:val="22"/>
          <w:szCs w:val="22"/>
        </w:rPr>
        <w:t>committee</w:t>
      </w:r>
      <w:r>
        <w:rPr>
          <w:sz w:val="22"/>
          <w:szCs w:val="22"/>
        </w:rPr>
        <w:t xml:space="preserve">  in</w:t>
      </w:r>
      <w:proofErr w:type="gramEnd"/>
      <w:r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</w:rPr>
        <w:t>the</w:t>
      </w:r>
      <w:r w:rsidRPr="00921D17">
        <w:rPr>
          <w:sz w:val="22"/>
          <w:szCs w:val="22"/>
        </w:rPr>
        <w:t xml:space="preserve"> College of Engineering </w:t>
      </w:r>
      <w:proofErr w:type="spellStart"/>
      <w:r w:rsidRPr="00921D17">
        <w:rPr>
          <w:sz w:val="22"/>
          <w:szCs w:val="22"/>
        </w:rPr>
        <w:t>Diyala</w:t>
      </w:r>
      <w:proofErr w:type="spellEnd"/>
      <w:r>
        <w:rPr>
          <w:sz w:val="22"/>
          <w:szCs w:val="22"/>
        </w:rPr>
        <w:t>..</w:t>
      </w:r>
      <w:r w:rsidR="00921D17" w:rsidRPr="00E95251">
        <w:rPr>
          <w:b/>
          <w:sz w:val="22"/>
          <w:szCs w:val="22"/>
          <w:u w:val="single"/>
        </w:rPr>
        <w:t xml:space="preserve">     </w:t>
      </w:r>
    </w:p>
    <w:p w14:paraId="07322EB1" w14:textId="3861684A" w:rsidR="00922F74" w:rsidRPr="00921D17" w:rsidRDefault="00761C61" w:rsidP="00B6775E">
      <w:pPr>
        <w:numPr>
          <w:ilvl w:val="0"/>
          <w:numId w:val="4"/>
        </w:numPr>
        <w:spacing w:line="360" w:lineRule="auto"/>
        <w:ind w:firstLine="41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>Member of Computer Engineering Staff since 200</w:t>
      </w:r>
      <w:r w:rsidR="003E174F">
        <w:rPr>
          <w:sz w:val="22"/>
          <w:szCs w:val="22"/>
        </w:rPr>
        <w:t>3.</w:t>
      </w:r>
    </w:p>
    <w:p w14:paraId="587619A0" w14:textId="77777777" w:rsidR="007A0837" w:rsidRDefault="00921D17" w:rsidP="00B91E66">
      <w:pPr>
        <w:numPr>
          <w:ilvl w:val="0"/>
          <w:numId w:val="4"/>
        </w:numPr>
        <w:spacing w:line="360" w:lineRule="auto"/>
        <w:ind w:firstLine="414"/>
        <w:jc w:val="both"/>
        <w:rPr>
          <w:sz w:val="22"/>
          <w:szCs w:val="22"/>
        </w:rPr>
      </w:pPr>
      <w:r w:rsidRPr="00921D17">
        <w:rPr>
          <w:sz w:val="22"/>
          <w:szCs w:val="22"/>
        </w:rPr>
        <w:t xml:space="preserve">Member of </w:t>
      </w:r>
      <w:r w:rsidR="007A0837" w:rsidRPr="007A0837">
        <w:rPr>
          <w:sz w:val="22"/>
          <w:szCs w:val="22"/>
        </w:rPr>
        <w:t xml:space="preserve">In the Commission on Accreditation of Engineering Education </w:t>
      </w:r>
      <w:r w:rsidR="003E174F">
        <w:rPr>
          <w:sz w:val="22"/>
          <w:szCs w:val="22"/>
        </w:rPr>
        <w:t xml:space="preserve">in Computer </w:t>
      </w:r>
    </w:p>
    <w:p w14:paraId="3056C2A4" w14:textId="7899CAFC" w:rsidR="00921D17" w:rsidRDefault="007A0837" w:rsidP="007A0837">
      <w:pPr>
        <w:spacing w:line="360" w:lineRule="auto"/>
        <w:ind w:left="1134"/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</w:t>
      </w:r>
      <w:r w:rsidR="003E174F">
        <w:rPr>
          <w:sz w:val="22"/>
          <w:szCs w:val="22"/>
        </w:rPr>
        <w:t>Engineering Department</w:t>
      </w:r>
    </w:p>
    <w:p w14:paraId="14879458" w14:textId="1D72C5E8" w:rsidR="003E174F" w:rsidRDefault="003E174F" w:rsidP="003E174F">
      <w:pPr>
        <w:numPr>
          <w:ilvl w:val="0"/>
          <w:numId w:val="4"/>
        </w:numPr>
        <w:spacing w:line="360" w:lineRule="auto"/>
        <w:ind w:left="1080" w:firstLine="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 </w:t>
      </w:r>
      <w:r w:rsidRPr="00240F9B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Scientific </w:t>
      </w:r>
      <w:r w:rsidRPr="00240F9B">
        <w:rPr>
          <w:sz w:val="22"/>
          <w:szCs w:val="22"/>
        </w:rPr>
        <w:t>committee</w:t>
      </w:r>
      <w:r>
        <w:rPr>
          <w:sz w:val="22"/>
          <w:szCs w:val="22"/>
        </w:rPr>
        <w:t xml:space="preserve"> in Computer Engineering Department.</w:t>
      </w:r>
    </w:p>
    <w:p w14:paraId="49A015D7" w14:textId="6B9A045D" w:rsidR="0052071C" w:rsidRPr="001A4BAF" w:rsidRDefault="003E174F" w:rsidP="00B91E66">
      <w:pPr>
        <w:numPr>
          <w:ilvl w:val="0"/>
          <w:numId w:val="4"/>
        </w:numPr>
        <w:spacing w:line="360" w:lineRule="auto"/>
        <w:ind w:firstLine="41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Member</w:t>
      </w:r>
      <w:r>
        <w:rPr>
          <w:rFonts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 xml:space="preserve"> of</w:t>
      </w:r>
      <w:proofErr w:type="gramEnd"/>
      <w:r>
        <w:rPr>
          <w:sz w:val="22"/>
          <w:szCs w:val="22"/>
        </w:rPr>
        <w:t xml:space="preserve"> </w:t>
      </w:r>
      <w:r w:rsidRPr="003E174F">
        <w:rPr>
          <w:sz w:val="22"/>
          <w:szCs w:val="22"/>
        </w:rPr>
        <w:t>National Classification Committee</w:t>
      </w:r>
      <w:r>
        <w:rPr>
          <w:sz w:val="22"/>
          <w:szCs w:val="22"/>
        </w:rPr>
        <w:t xml:space="preserve"> in Computer Engineering Department.</w:t>
      </w:r>
    </w:p>
    <w:p w14:paraId="51DFF893" w14:textId="77777777" w:rsidR="00922F74" w:rsidRDefault="00922F74">
      <w:pPr>
        <w:spacing w:line="360" w:lineRule="auto"/>
        <w:ind w:left="720" w:right="720"/>
        <w:jc w:val="both"/>
        <w:rPr>
          <w:sz w:val="22"/>
          <w:szCs w:val="22"/>
        </w:rPr>
      </w:pPr>
    </w:p>
    <w:p w14:paraId="184FEF6E" w14:textId="77777777" w:rsidR="00922F74" w:rsidRDefault="00922F74">
      <w:pPr>
        <w:spacing w:line="360" w:lineRule="auto"/>
        <w:ind w:left="360" w:right="720"/>
        <w:jc w:val="both"/>
        <w:rPr>
          <w:sz w:val="22"/>
          <w:szCs w:val="22"/>
          <w:u w:val="single"/>
        </w:rPr>
      </w:pPr>
    </w:p>
    <w:p w14:paraId="4DA10223" w14:textId="38891417" w:rsidR="00922F74" w:rsidRDefault="00761C61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 xml:space="preserve"> Training and Courses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 xml:space="preserve">                 _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>.</w:t>
      </w:r>
    </w:p>
    <w:p w14:paraId="34DBD4E1" w14:textId="58A4DA09" w:rsidR="00922F74" w:rsidRDefault="00761C61">
      <w:pPr>
        <w:numPr>
          <w:ilvl w:val="0"/>
          <w:numId w:val="3"/>
        </w:numPr>
        <w:spacing w:line="360" w:lineRule="auto"/>
        <w:ind w:righ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Methods of Teaching Course for one month in University of </w:t>
      </w:r>
      <w:proofErr w:type="spellStart"/>
      <w:r w:rsidR="00AF0078">
        <w:t>Diyala</w:t>
      </w:r>
      <w:proofErr w:type="spellEnd"/>
      <w:r>
        <w:rPr>
          <w:sz w:val="22"/>
          <w:szCs w:val="22"/>
        </w:rPr>
        <w:t xml:space="preserve"> – Iraq - 200</w:t>
      </w:r>
      <w:r w:rsidR="00AF0078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14:paraId="70827F3F" w14:textId="77777777" w:rsidR="00922F74" w:rsidRDefault="00922F74">
      <w:pPr>
        <w:spacing w:line="360" w:lineRule="auto"/>
        <w:rPr>
          <w:sz w:val="22"/>
          <w:szCs w:val="22"/>
        </w:rPr>
      </w:pPr>
    </w:p>
    <w:p w14:paraId="595886FA" w14:textId="77777777" w:rsidR="00922F74" w:rsidRDefault="00761C61">
      <w:pPr>
        <w:spacing w:line="360" w:lineRule="auto"/>
        <w:rPr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Languages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>.</w:t>
      </w:r>
    </w:p>
    <w:p w14:paraId="343EFEA9" w14:textId="70CED873" w:rsidR="00922F74" w:rsidRDefault="00761C61">
      <w:pPr>
        <w:numPr>
          <w:ilvl w:val="0"/>
          <w:numId w:val="6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English: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Speaking and Writing (</w:t>
      </w:r>
      <w:r w:rsidR="005A6BDA">
        <w:rPr>
          <w:sz w:val="22"/>
          <w:szCs w:val="22"/>
        </w:rPr>
        <w:t>very good</w:t>
      </w:r>
      <w:r>
        <w:rPr>
          <w:sz w:val="22"/>
          <w:szCs w:val="22"/>
        </w:rPr>
        <w:t>)</w:t>
      </w:r>
    </w:p>
    <w:p w14:paraId="6FBC6B10" w14:textId="7688D3E7" w:rsidR="00922F74" w:rsidRDefault="00761C61">
      <w:pPr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45"/>
        </w:tabs>
        <w:spacing w:line="36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Arabic: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Mother tongue.</w:t>
      </w:r>
    </w:p>
    <w:p w14:paraId="7A363A54" w14:textId="1C83A3E8" w:rsidR="006662AF" w:rsidRDefault="006662AF">
      <w:pPr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45"/>
        </w:tabs>
        <w:spacing w:line="360" w:lineRule="auto"/>
        <w:ind w:hanging="360"/>
        <w:jc w:val="both"/>
        <w:rPr>
          <w:sz w:val="22"/>
          <w:szCs w:val="22"/>
        </w:rPr>
      </w:pPr>
      <w:r>
        <w:t>Russian</w:t>
      </w:r>
      <w:r w:rsidR="005A6BDA">
        <w:t xml:space="preserve">                       good</w:t>
      </w:r>
    </w:p>
    <w:p w14:paraId="2A644491" w14:textId="15EC89C6" w:rsidR="00922F74" w:rsidRDefault="00761C61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Employment History (Academic &amp; Technical)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>.</w:t>
      </w:r>
    </w:p>
    <w:p w14:paraId="2E6E326B" w14:textId="54910345" w:rsidR="005A6BDA" w:rsidRDefault="005A6BDA">
      <w:pPr>
        <w:spacing w:line="360" w:lineRule="auto"/>
        <w:rPr>
          <w:b/>
          <w:sz w:val="22"/>
          <w:szCs w:val="22"/>
          <w:u w:val="single"/>
        </w:rPr>
      </w:pPr>
    </w:p>
    <w:p w14:paraId="153BC78D" w14:textId="49E07394" w:rsidR="005A6BDA" w:rsidRDefault="005A6BDA" w:rsidP="005A6BDA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Diyala</w:t>
      </w:r>
      <w:proofErr w:type="spellEnd"/>
      <w:r>
        <w:rPr>
          <w:b/>
          <w:sz w:val="22"/>
          <w:szCs w:val="22"/>
        </w:rPr>
        <w:t xml:space="preserve"> University – College of Engineering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(1999 – 200</w:t>
      </w:r>
      <w:r w:rsidR="00E71E6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)</w:t>
      </w:r>
    </w:p>
    <w:p w14:paraId="3163319C" w14:textId="77777777" w:rsidR="005A6BDA" w:rsidRDefault="005A6BDA" w:rsidP="005A6BD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proofErr w:type="spellStart"/>
      <w:r>
        <w:rPr>
          <w:sz w:val="22"/>
          <w:szCs w:val="22"/>
        </w:rPr>
        <w:t>Diyala</w:t>
      </w:r>
      <w:proofErr w:type="spellEnd"/>
      <w:r>
        <w:rPr>
          <w:sz w:val="22"/>
          <w:szCs w:val="22"/>
        </w:rPr>
        <w:t xml:space="preserve"> – Iraq</w:t>
      </w:r>
    </w:p>
    <w:p w14:paraId="4572E8CA" w14:textId="3E4AB5DD" w:rsidR="005A6BDA" w:rsidRDefault="005A6BDA" w:rsidP="005A6BD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Position: </w:t>
      </w:r>
      <w:r w:rsidR="00DE102F" w:rsidRPr="0052071C">
        <w:rPr>
          <w:sz w:val="22"/>
          <w:szCs w:val="22"/>
          <w:u w:val="single"/>
        </w:rPr>
        <w:t xml:space="preserve">Member </w:t>
      </w:r>
      <w:r w:rsidRPr="0052071C">
        <w:rPr>
          <w:sz w:val="22"/>
          <w:szCs w:val="22"/>
        </w:rPr>
        <w:t xml:space="preserve">of </w:t>
      </w:r>
      <w:r w:rsidR="0052071C" w:rsidRPr="0052071C">
        <w:rPr>
          <w:bCs/>
          <w:sz w:val="22"/>
          <w:szCs w:val="22"/>
        </w:rPr>
        <w:t>College of Engineering staff</w:t>
      </w:r>
      <w:r w:rsidRPr="0052071C">
        <w:rPr>
          <w:bCs/>
          <w:sz w:val="22"/>
          <w:szCs w:val="22"/>
        </w:rPr>
        <w:t>.</w:t>
      </w:r>
    </w:p>
    <w:p w14:paraId="64597349" w14:textId="5262AD8E" w:rsidR="005A6BDA" w:rsidRDefault="005A6BDA" w:rsidP="005A6BD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Academic degree: </w:t>
      </w:r>
      <w:r w:rsidR="00C81738">
        <w:rPr>
          <w:sz w:val="22"/>
          <w:szCs w:val="22"/>
        </w:rPr>
        <w:t>programmer.</w:t>
      </w:r>
    </w:p>
    <w:p w14:paraId="0C7551C7" w14:textId="77777777" w:rsidR="00A33A0B" w:rsidRDefault="00A33A0B" w:rsidP="00A33A0B">
      <w:pPr>
        <w:spacing w:line="360" w:lineRule="auto"/>
        <w:jc w:val="both"/>
        <w:rPr>
          <w:b/>
          <w:sz w:val="22"/>
          <w:szCs w:val="22"/>
        </w:rPr>
      </w:pPr>
    </w:p>
    <w:p w14:paraId="2EA90272" w14:textId="0AE0F2D3" w:rsidR="00E71E66" w:rsidRDefault="00A33A0B" w:rsidP="006932CC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Diyala</w:t>
      </w:r>
      <w:proofErr w:type="spellEnd"/>
      <w:r>
        <w:rPr>
          <w:b/>
          <w:sz w:val="22"/>
          <w:szCs w:val="22"/>
        </w:rPr>
        <w:t xml:space="preserve"> University – College of Engineering                                                                  </w:t>
      </w:r>
      <w:proofErr w:type="gramStart"/>
      <w:r>
        <w:rPr>
          <w:b/>
          <w:sz w:val="22"/>
          <w:szCs w:val="22"/>
        </w:rPr>
        <w:t xml:space="preserve">   (</w:t>
      </w:r>
      <w:proofErr w:type="gramEnd"/>
      <w:r>
        <w:rPr>
          <w:b/>
          <w:sz w:val="22"/>
          <w:szCs w:val="22"/>
        </w:rPr>
        <w:t>2003 – 2005)</w:t>
      </w:r>
    </w:p>
    <w:p w14:paraId="2A4F8285" w14:textId="5C429BB3" w:rsidR="00A33A0B" w:rsidRDefault="00A33A0B" w:rsidP="00A33A0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proofErr w:type="spellStart"/>
      <w:r>
        <w:rPr>
          <w:sz w:val="22"/>
          <w:szCs w:val="22"/>
        </w:rPr>
        <w:t>Diyala</w:t>
      </w:r>
      <w:proofErr w:type="spellEnd"/>
      <w:r>
        <w:rPr>
          <w:sz w:val="22"/>
          <w:szCs w:val="22"/>
        </w:rPr>
        <w:t xml:space="preserve"> – Iraq                                             </w:t>
      </w:r>
    </w:p>
    <w:p w14:paraId="474EEE4D" w14:textId="5B0835EE" w:rsidR="00A33A0B" w:rsidRDefault="00A33A0B" w:rsidP="00A33A0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Position: </w:t>
      </w:r>
      <w:r w:rsidR="00DE102F">
        <w:rPr>
          <w:sz w:val="22"/>
          <w:szCs w:val="22"/>
          <w:u w:val="single"/>
        </w:rPr>
        <w:t xml:space="preserve">Member </w:t>
      </w:r>
      <w:r>
        <w:rPr>
          <w:sz w:val="22"/>
          <w:szCs w:val="22"/>
        </w:rPr>
        <w:t>of Computer Engineering Department.</w:t>
      </w:r>
    </w:p>
    <w:p w14:paraId="63C8D2E5" w14:textId="5446B275" w:rsidR="00A33A0B" w:rsidRDefault="00A33A0B" w:rsidP="002B5E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Academic degree: programmer.</w:t>
      </w:r>
    </w:p>
    <w:p w14:paraId="5331AC34" w14:textId="166B34E7" w:rsidR="00C81738" w:rsidRDefault="00E71E66" w:rsidP="008A06D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4E1C80A9" w14:textId="355CC618" w:rsidR="00C81738" w:rsidRDefault="00C81738" w:rsidP="00C81738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Diyala</w:t>
      </w:r>
      <w:proofErr w:type="spellEnd"/>
      <w:r>
        <w:rPr>
          <w:b/>
          <w:sz w:val="22"/>
          <w:szCs w:val="22"/>
        </w:rPr>
        <w:t xml:space="preserve"> University – College of Engineering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(2006– 2019)</w:t>
      </w:r>
    </w:p>
    <w:p w14:paraId="3680C2AA" w14:textId="77777777" w:rsidR="00C81738" w:rsidRDefault="00C81738" w:rsidP="00C817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proofErr w:type="spellStart"/>
      <w:r>
        <w:rPr>
          <w:sz w:val="22"/>
          <w:szCs w:val="22"/>
        </w:rPr>
        <w:t>Diyala</w:t>
      </w:r>
      <w:proofErr w:type="spellEnd"/>
      <w:r>
        <w:rPr>
          <w:sz w:val="22"/>
          <w:szCs w:val="22"/>
        </w:rPr>
        <w:t xml:space="preserve"> – Iraq</w:t>
      </w:r>
    </w:p>
    <w:p w14:paraId="04B8C37C" w14:textId="18411E97" w:rsidR="00C81738" w:rsidRDefault="00C81738" w:rsidP="00C817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Position: </w:t>
      </w:r>
      <w:r w:rsidR="00F94114">
        <w:rPr>
          <w:sz w:val="22"/>
          <w:szCs w:val="22"/>
          <w:u w:val="single"/>
        </w:rPr>
        <w:t xml:space="preserve">Member </w:t>
      </w:r>
      <w:r>
        <w:rPr>
          <w:sz w:val="22"/>
          <w:szCs w:val="22"/>
        </w:rPr>
        <w:t>of Computer Engineering Department.</w:t>
      </w:r>
    </w:p>
    <w:p w14:paraId="3F3029B7" w14:textId="7915E3E0" w:rsidR="00C81738" w:rsidRDefault="00C81738" w:rsidP="00C817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Academic degree: Assist Lecturer </w:t>
      </w:r>
    </w:p>
    <w:p w14:paraId="5746B1B6" w14:textId="77777777" w:rsidR="00C81738" w:rsidRDefault="00C81738" w:rsidP="005A6BDA">
      <w:pPr>
        <w:spacing w:line="360" w:lineRule="auto"/>
        <w:jc w:val="both"/>
        <w:rPr>
          <w:sz w:val="22"/>
          <w:szCs w:val="22"/>
        </w:rPr>
      </w:pPr>
    </w:p>
    <w:p w14:paraId="63A73CF9" w14:textId="528C690C" w:rsidR="00922F74" w:rsidRDefault="00761C61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Diyala</w:t>
      </w:r>
      <w:proofErr w:type="spellEnd"/>
      <w:r>
        <w:rPr>
          <w:b/>
          <w:sz w:val="22"/>
          <w:szCs w:val="22"/>
        </w:rPr>
        <w:t xml:space="preserve"> University – College of Engineering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</w:t>
      </w:r>
      <w:proofErr w:type="gramStart"/>
      <w:r>
        <w:rPr>
          <w:b/>
          <w:sz w:val="22"/>
          <w:szCs w:val="22"/>
        </w:rPr>
        <w:t>2</w:t>
      </w:r>
      <w:r w:rsidR="005A6BDA">
        <w:rPr>
          <w:b/>
          <w:sz w:val="22"/>
          <w:szCs w:val="22"/>
        </w:rPr>
        <w:t>019</w:t>
      </w:r>
      <w:r>
        <w:rPr>
          <w:b/>
          <w:sz w:val="22"/>
          <w:szCs w:val="22"/>
        </w:rPr>
        <w:t xml:space="preserve"> </w:t>
      </w:r>
      <w:r w:rsidR="00221A8D">
        <w:rPr>
          <w:rFonts w:hint="cs"/>
          <w:b/>
          <w:sz w:val="22"/>
          <w:szCs w:val="22"/>
          <w:rtl/>
        </w:rPr>
        <w:t xml:space="preserve"> </w:t>
      </w:r>
      <w:r w:rsidR="00221A8D" w:rsidRPr="00221A8D">
        <w:rPr>
          <w:b/>
          <w:sz w:val="22"/>
          <w:szCs w:val="22"/>
        </w:rPr>
        <w:t>Until</w:t>
      </w:r>
      <w:proofErr w:type="gramEnd"/>
      <w:r w:rsidR="00221A8D" w:rsidRPr="00221A8D">
        <w:rPr>
          <w:b/>
          <w:sz w:val="22"/>
          <w:szCs w:val="22"/>
        </w:rPr>
        <w:t xml:space="preserve"> now</w:t>
      </w:r>
      <w:r w:rsidR="00A231E2">
        <w:rPr>
          <w:b/>
          <w:sz w:val="22"/>
          <w:szCs w:val="22"/>
        </w:rPr>
        <w:t>)</w:t>
      </w:r>
    </w:p>
    <w:p w14:paraId="21DB158B" w14:textId="77777777" w:rsidR="00922F74" w:rsidRDefault="00761C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proofErr w:type="spellStart"/>
      <w:r>
        <w:rPr>
          <w:sz w:val="22"/>
          <w:szCs w:val="22"/>
        </w:rPr>
        <w:t>Diyala</w:t>
      </w:r>
      <w:proofErr w:type="spellEnd"/>
      <w:r>
        <w:rPr>
          <w:sz w:val="22"/>
          <w:szCs w:val="22"/>
        </w:rPr>
        <w:t xml:space="preserve"> – Iraq</w:t>
      </w:r>
    </w:p>
    <w:p w14:paraId="6CD63D5A" w14:textId="152910CE" w:rsidR="00922F74" w:rsidRDefault="00761C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Position</w:t>
      </w:r>
      <w:r w:rsidRPr="002F544F">
        <w:rPr>
          <w:sz w:val="22"/>
          <w:szCs w:val="22"/>
          <w:u w:val="single"/>
        </w:rPr>
        <w:t xml:space="preserve">: </w:t>
      </w:r>
      <w:r w:rsidR="00F94114">
        <w:rPr>
          <w:sz w:val="22"/>
          <w:szCs w:val="22"/>
          <w:u w:val="single"/>
        </w:rPr>
        <w:t>Member</w:t>
      </w:r>
      <w:r>
        <w:rPr>
          <w:sz w:val="22"/>
          <w:szCs w:val="22"/>
        </w:rPr>
        <w:t xml:space="preserve"> of Computer Engineering Department.</w:t>
      </w:r>
    </w:p>
    <w:p w14:paraId="71FC86F3" w14:textId="77777777" w:rsidR="00922F74" w:rsidRDefault="00761C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Academic degree: Lecturer </w:t>
      </w:r>
    </w:p>
    <w:p w14:paraId="3CBAF3C4" w14:textId="77777777" w:rsidR="00922F74" w:rsidRDefault="00922F74">
      <w:pPr>
        <w:spacing w:line="360" w:lineRule="auto"/>
        <w:jc w:val="both"/>
        <w:rPr>
          <w:sz w:val="22"/>
          <w:szCs w:val="22"/>
        </w:rPr>
      </w:pPr>
    </w:p>
    <w:p w14:paraId="395F8956" w14:textId="77777777" w:rsidR="00922F74" w:rsidRDefault="00922F74">
      <w:pPr>
        <w:spacing w:line="360" w:lineRule="auto"/>
        <w:jc w:val="both"/>
        <w:rPr>
          <w:sz w:val="22"/>
          <w:szCs w:val="22"/>
        </w:rPr>
      </w:pPr>
    </w:p>
    <w:p w14:paraId="4DE95130" w14:textId="6FB99392" w:rsidR="00922F74" w:rsidRDefault="00761C61" w:rsidP="00366280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Reviewer and referee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</w:p>
    <w:p w14:paraId="39590D0B" w14:textId="08AF87CD" w:rsidR="00187075" w:rsidRPr="00BF410A" w:rsidRDefault="00BF410A" w:rsidP="00366280">
      <w:pPr>
        <w:spacing w:line="360" w:lineRule="auto"/>
        <w:rPr>
          <w:b/>
          <w:sz w:val="22"/>
          <w:szCs w:val="22"/>
        </w:rPr>
      </w:pPr>
      <w:r w:rsidRPr="00BF410A">
        <w:rPr>
          <w:b/>
          <w:sz w:val="22"/>
          <w:szCs w:val="22"/>
        </w:rPr>
        <w:t>------------</w:t>
      </w:r>
    </w:p>
    <w:p w14:paraId="0F35245B" w14:textId="77777777" w:rsidR="00BF410A" w:rsidRDefault="00BF410A" w:rsidP="00366280">
      <w:pPr>
        <w:spacing w:line="360" w:lineRule="auto"/>
        <w:rPr>
          <w:b/>
          <w:sz w:val="22"/>
          <w:szCs w:val="22"/>
          <w:highlight w:val="lightGray"/>
          <w:u w:val="single"/>
        </w:rPr>
      </w:pPr>
    </w:p>
    <w:p w14:paraId="0E6A9FF2" w14:textId="50F98376" w:rsidR="00187075" w:rsidRDefault="00187075" w:rsidP="00366280">
      <w:pPr>
        <w:spacing w:line="360" w:lineRule="auto"/>
        <w:rPr>
          <w:b/>
          <w:sz w:val="22"/>
          <w:szCs w:val="22"/>
          <w:u w:val="single"/>
        </w:rPr>
      </w:pPr>
      <w:r w:rsidRPr="00137628">
        <w:rPr>
          <w:b/>
          <w:sz w:val="22"/>
          <w:szCs w:val="22"/>
          <w:highlight w:val="lightGray"/>
          <w:u w:val="single"/>
        </w:rPr>
        <w:t xml:space="preserve">Awards and Prizes      </w:t>
      </w:r>
    </w:p>
    <w:p w14:paraId="65C42FD0" w14:textId="1D4C39AE" w:rsidR="00187075" w:rsidRPr="00187075" w:rsidRDefault="00187075" w:rsidP="00187075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  <w:u w:val="single"/>
        </w:rPr>
      </w:pPr>
      <w:r w:rsidRPr="00187075">
        <w:rPr>
          <w:sz w:val="22"/>
          <w:szCs w:val="22"/>
        </w:rPr>
        <w:t>Certificate</w:t>
      </w:r>
      <w:r w:rsidR="006F324F">
        <w:rPr>
          <w:sz w:val="22"/>
          <w:szCs w:val="22"/>
        </w:rPr>
        <w:t xml:space="preserve"> in DSPA (</w:t>
      </w:r>
      <w:r w:rsidR="006F324F" w:rsidRPr="006F324F">
        <w:rPr>
          <w:sz w:val="22"/>
          <w:szCs w:val="22"/>
        </w:rPr>
        <w:t>digital signal processing and its application</w:t>
      </w:r>
      <w:r w:rsidR="006F324F">
        <w:rPr>
          <w:sz w:val="22"/>
          <w:szCs w:val="22"/>
        </w:rPr>
        <w:t xml:space="preserve">) </w:t>
      </w:r>
      <w:r w:rsidR="006F324F" w:rsidRPr="006F324F">
        <w:rPr>
          <w:sz w:val="22"/>
          <w:szCs w:val="22"/>
        </w:rPr>
        <w:t>conference in Moscow 2018</w:t>
      </w:r>
      <w:r w:rsidR="006F324F">
        <w:rPr>
          <w:sz w:val="22"/>
          <w:szCs w:val="22"/>
        </w:rPr>
        <w:t>.</w:t>
      </w:r>
    </w:p>
    <w:p w14:paraId="0ADC7E46" w14:textId="77777777" w:rsidR="00922F74" w:rsidRDefault="00922F74">
      <w:pPr>
        <w:spacing w:line="276" w:lineRule="auto"/>
        <w:ind w:right="720"/>
        <w:jc w:val="both"/>
        <w:rPr>
          <w:sz w:val="22"/>
          <w:szCs w:val="22"/>
        </w:rPr>
      </w:pPr>
    </w:p>
    <w:p w14:paraId="47E5031E" w14:textId="07FA4937" w:rsidR="00922F74" w:rsidRDefault="00761C61">
      <w:pPr>
        <w:spacing w:line="276" w:lineRule="auto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Published Research Papers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 xml:space="preserve">               </w:t>
      </w:r>
    </w:p>
    <w:p w14:paraId="37B57EE0" w14:textId="77777777" w:rsidR="00922F74" w:rsidRDefault="00922F74">
      <w:pPr>
        <w:spacing w:line="276" w:lineRule="auto"/>
        <w:jc w:val="both"/>
        <w:rPr>
          <w:sz w:val="22"/>
          <w:szCs w:val="22"/>
          <w:u w:val="single"/>
        </w:rPr>
      </w:pPr>
    </w:p>
    <w:tbl>
      <w:tblPr>
        <w:tblStyle w:val="a"/>
        <w:tblW w:w="10092" w:type="dxa"/>
        <w:tblInd w:w="-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582"/>
      </w:tblGrid>
      <w:tr w:rsidR="00BB7EFB" w14:paraId="33C89BEB" w14:textId="77777777" w:rsidTr="00890D7E">
        <w:tc>
          <w:tcPr>
            <w:tcW w:w="510" w:type="dxa"/>
            <w:vAlign w:val="center"/>
          </w:tcPr>
          <w:p w14:paraId="592B9C03" w14:textId="77777777" w:rsidR="00BB7EFB" w:rsidRDefault="00BB7EFB" w:rsidP="00876D0F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9582" w:type="dxa"/>
          </w:tcPr>
          <w:p w14:paraId="4DBF0250" w14:textId="4543BCD4" w:rsidR="00BB7EFB" w:rsidRDefault="00BB7EFB" w:rsidP="00876D0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Hussein </w:t>
            </w:r>
            <w:proofErr w:type="spellStart"/>
            <w:r>
              <w:t>Abdulameer</w:t>
            </w:r>
            <w:proofErr w:type="spellEnd"/>
            <w:r>
              <w:t xml:space="preserve"> </w:t>
            </w:r>
            <w:proofErr w:type="spellStart"/>
            <w:r>
              <w:t>Abdulkadhim</w:t>
            </w:r>
            <w:proofErr w:type="spellEnd"/>
            <w:r>
              <w:t xml:space="preserve"> and </w:t>
            </w:r>
            <w:proofErr w:type="spellStart"/>
            <w:r>
              <w:t>Taqwa</w:t>
            </w:r>
            <w:proofErr w:type="spellEnd"/>
            <w:r>
              <w:t xml:space="preserve"> </w:t>
            </w:r>
            <w:proofErr w:type="spellStart"/>
            <w:r>
              <w:t>Flayyih</w:t>
            </w:r>
            <w:proofErr w:type="spellEnd"/>
            <w:r>
              <w:t xml:space="preserve"> Hasan, "</w:t>
            </w:r>
            <w:r w:rsidRPr="009110AE">
              <w:rPr>
                <w:b/>
                <w:bCs/>
                <w:u w:val="single"/>
              </w:rPr>
              <w:t xml:space="preserve">Design </w:t>
            </w:r>
            <w:proofErr w:type="gramStart"/>
            <w:r w:rsidRPr="009110AE">
              <w:rPr>
                <w:b/>
                <w:bCs/>
                <w:u w:val="single"/>
              </w:rPr>
              <w:t>Of</w:t>
            </w:r>
            <w:proofErr w:type="gramEnd"/>
            <w:r w:rsidRPr="009110AE">
              <w:rPr>
                <w:b/>
                <w:bCs/>
                <w:u w:val="single"/>
              </w:rPr>
              <w:t xml:space="preserve"> A Software System For Finite State Machine (FSM)</w:t>
            </w:r>
            <w:r w:rsidRPr="009110AE">
              <w:rPr>
                <w:u w:val="single"/>
              </w:rPr>
              <w:t>"</w:t>
            </w:r>
            <w:r>
              <w:t xml:space="preserve">, </w:t>
            </w:r>
            <w:proofErr w:type="spellStart"/>
            <w:r w:rsidRPr="00AD34DC">
              <w:rPr>
                <w:i/>
                <w:iCs/>
              </w:rPr>
              <w:t>Diyala</w:t>
            </w:r>
            <w:proofErr w:type="spellEnd"/>
            <w:r w:rsidRPr="00AD34DC">
              <w:rPr>
                <w:i/>
                <w:iCs/>
              </w:rPr>
              <w:t xml:space="preserve"> Journal of Engineering Sciences</w:t>
            </w:r>
            <w:r w:rsidRPr="00486E4D">
              <w:t xml:space="preserve">, </w:t>
            </w:r>
            <w:r w:rsidRPr="00EF4F8C">
              <w:t>Vol</w:t>
            </w:r>
            <w:r w:rsidRPr="00AD34DC">
              <w:rPr>
                <w:b/>
                <w:bCs/>
              </w:rPr>
              <w:t>.</w:t>
            </w:r>
            <w:r w:rsidRPr="00486E4D">
              <w:t xml:space="preserve"> 4</w:t>
            </w:r>
            <w:r w:rsidRPr="00EF4F8C">
              <w:t>, No.</w:t>
            </w:r>
            <w:r w:rsidRPr="00486E4D">
              <w:t xml:space="preserve"> 2</w:t>
            </w:r>
            <w:r w:rsidRPr="00EF4F8C">
              <w:t>, pp.</w:t>
            </w:r>
            <w:r w:rsidRPr="00486E4D">
              <w:t xml:space="preserve"> 141-149</w:t>
            </w:r>
            <w:r>
              <w:t>,</w:t>
            </w:r>
            <w:r w:rsidRPr="00CD2105">
              <w:t xml:space="preserve"> December 201</w:t>
            </w:r>
            <w:r>
              <w:t>1.</w:t>
            </w:r>
          </w:p>
        </w:tc>
      </w:tr>
      <w:tr w:rsidR="00BB7EFB" w14:paraId="3C84ADCF" w14:textId="77777777" w:rsidTr="0050703D">
        <w:tc>
          <w:tcPr>
            <w:tcW w:w="510" w:type="dxa"/>
            <w:vAlign w:val="center"/>
          </w:tcPr>
          <w:p w14:paraId="32124C95" w14:textId="77777777" w:rsidR="00BB7EFB" w:rsidRDefault="00BB7EFB" w:rsidP="00876D0F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582" w:type="dxa"/>
          </w:tcPr>
          <w:p w14:paraId="4F2E411C" w14:textId="2BE10CA5" w:rsidR="00BB7EFB" w:rsidRDefault="00BB7EFB" w:rsidP="00876D0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lang w:bidi="ar-IQ"/>
              </w:rPr>
              <w:t xml:space="preserve"> </w:t>
            </w:r>
            <w:bookmarkStart w:id="4" w:name="_Hlk32536670"/>
            <w:proofErr w:type="spellStart"/>
            <w:r>
              <w:t>Taqwa</w:t>
            </w:r>
            <w:proofErr w:type="spellEnd"/>
            <w:r>
              <w:t xml:space="preserve"> </w:t>
            </w:r>
            <w:proofErr w:type="spellStart"/>
            <w:r>
              <w:t>Flayyih</w:t>
            </w:r>
            <w:proofErr w:type="spellEnd"/>
            <w:r>
              <w:t xml:space="preserve"> Hasan</w:t>
            </w:r>
            <w:bookmarkEnd w:id="4"/>
            <w:r>
              <w:t xml:space="preserve">, " </w:t>
            </w:r>
            <w:hyperlink r:id="rId13" w:history="1">
              <w:r w:rsidRPr="007E69F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hd w:val="clear" w:color="auto" w:fill="FFFFFF"/>
                </w:rPr>
                <w:t>CPU scheduling visualization</w:t>
              </w:r>
            </w:hyperlink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t xml:space="preserve">", </w:t>
            </w:r>
            <w:proofErr w:type="spellStart"/>
            <w:r w:rsidRPr="00CD2105">
              <w:rPr>
                <w:i/>
                <w:iCs/>
              </w:rPr>
              <w:t>Diyala</w:t>
            </w:r>
            <w:proofErr w:type="spellEnd"/>
            <w:r w:rsidRPr="00CD2105">
              <w:rPr>
                <w:i/>
                <w:iCs/>
              </w:rPr>
              <w:t xml:space="preserve"> Journal of Engineering Sciences</w:t>
            </w:r>
            <w:r w:rsidRPr="00486E4D">
              <w:t xml:space="preserve">, </w:t>
            </w:r>
            <w:r w:rsidRPr="00EF4F8C">
              <w:t>Vol</w:t>
            </w:r>
            <w:r>
              <w:rPr>
                <w:b/>
                <w:bCs/>
              </w:rPr>
              <w:t>.</w:t>
            </w:r>
            <w:r w:rsidRPr="00486E4D">
              <w:t xml:space="preserve"> </w:t>
            </w:r>
            <w:r>
              <w:t>7</w:t>
            </w:r>
            <w:r w:rsidRPr="00EF4F8C">
              <w:t>, No.</w:t>
            </w:r>
            <w:r w:rsidRPr="00486E4D">
              <w:t xml:space="preserve"> </w:t>
            </w:r>
            <w:r>
              <w:t>1</w:t>
            </w:r>
            <w:r w:rsidRPr="00EF4F8C">
              <w:t>, pp.</w:t>
            </w:r>
            <w:r w:rsidRPr="00486E4D">
              <w:t xml:space="preserve"> 1</w:t>
            </w:r>
            <w:r>
              <w:t>6</w:t>
            </w:r>
            <w:r w:rsidRPr="00486E4D">
              <w:t>-</w:t>
            </w:r>
            <w:r>
              <w:t>2</w:t>
            </w:r>
            <w:r w:rsidRPr="00486E4D">
              <w:t>9</w:t>
            </w:r>
            <w:r>
              <w:t>,</w:t>
            </w:r>
            <w:r w:rsidRPr="00CD2105">
              <w:t xml:space="preserve"> 201</w:t>
            </w:r>
            <w:r>
              <w:t>4.</w:t>
            </w:r>
          </w:p>
        </w:tc>
      </w:tr>
      <w:tr w:rsidR="00BB7EFB" w:rsidRPr="00137D8D" w14:paraId="55DBE35E" w14:textId="77777777" w:rsidTr="000E3A29">
        <w:tc>
          <w:tcPr>
            <w:tcW w:w="510" w:type="dxa"/>
            <w:vAlign w:val="center"/>
          </w:tcPr>
          <w:p w14:paraId="490CA17C" w14:textId="77777777" w:rsidR="00BB7EFB" w:rsidRDefault="00BB7EFB" w:rsidP="00876D0F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582" w:type="dxa"/>
          </w:tcPr>
          <w:p w14:paraId="0CE55ADF" w14:textId="70575F1D" w:rsidR="00BB7EFB" w:rsidRPr="008E14AD" w:rsidRDefault="00BB7EFB" w:rsidP="00876D0F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8A4C7F">
              <w:rPr>
                <w:lang w:val="ru-RU"/>
              </w:rPr>
              <w:t>Гладких, А.А. Математическая модель телекоммуникационных систем, используемых в интегрированных информационно-управляющих комплексах / А.А. Гладких, Ал Тамими Таква Флайиих Хасан // Автоматизация процессов управления. – 2016. – №3(45). – С. 38–43.</w:t>
            </w:r>
          </w:p>
        </w:tc>
      </w:tr>
      <w:tr w:rsidR="00BB7EFB" w:rsidRPr="00137D8D" w14:paraId="405A6B94" w14:textId="77777777" w:rsidTr="000E7BF5">
        <w:tc>
          <w:tcPr>
            <w:tcW w:w="510" w:type="dxa"/>
            <w:vAlign w:val="center"/>
          </w:tcPr>
          <w:p w14:paraId="6FAE7C7D" w14:textId="77777777" w:rsidR="00BB7EFB" w:rsidRDefault="00BB7EFB" w:rsidP="00876D0F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9582" w:type="dxa"/>
          </w:tcPr>
          <w:p w14:paraId="6BDE0B0A" w14:textId="38E75C0E" w:rsidR="00BB7EFB" w:rsidRPr="008E14AD" w:rsidRDefault="00BB7EFB" w:rsidP="00876D0F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8A4C7F">
              <w:rPr>
                <w:lang w:val="ru-RU"/>
              </w:rPr>
              <w:t>Гладких, А.А. Система быстрых матричных преобразований в процедуре формирования эквивалентных избыточных кодов / А.А. Гладких, Ал Тамими Таква Флайиих Хасан // Радиотехника. – 2017. – №6. – С. 41–44.</w:t>
            </w:r>
          </w:p>
        </w:tc>
      </w:tr>
      <w:tr w:rsidR="00BB7EFB" w:rsidRPr="00137D8D" w14:paraId="69DCE942" w14:textId="77777777" w:rsidTr="000A1F26">
        <w:trPr>
          <w:trHeight w:val="637"/>
        </w:trPr>
        <w:tc>
          <w:tcPr>
            <w:tcW w:w="510" w:type="dxa"/>
            <w:vAlign w:val="center"/>
          </w:tcPr>
          <w:p w14:paraId="67DDEACC" w14:textId="77777777" w:rsidR="00BB7EFB" w:rsidRDefault="00BB7EFB" w:rsidP="00876D0F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9582" w:type="dxa"/>
          </w:tcPr>
          <w:p w14:paraId="50550CE7" w14:textId="377DE763" w:rsidR="00BB7EFB" w:rsidRPr="008E14AD" w:rsidRDefault="00BB7EFB" w:rsidP="00876D0F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8A4C7F">
              <w:rPr>
                <w:lang w:val="ru-RU"/>
              </w:rPr>
              <w:t>Гладких, А.А. Обеспечение достоверности данных в измерительных системах не базе сенсорных сетей / А.А. Гладких, Н.Ю. Чилихин, Ал Тамими Таква Флайиих Хасан // Информационно-измерительные и управляющие системы. – 2017. – №12. – т. 15. – С. 4–9.</w:t>
            </w:r>
          </w:p>
        </w:tc>
      </w:tr>
      <w:tr w:rsidR="00BB7EFB" w:rsidRPr="00137D8D" w14:paraId="067EC286" w14:textId="77777777" w:rsidTr="001A5275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AED8608" w14:textId="77777777" w:rsidR="00BB7EFB" w:rsidRDefault="00BB7EFB" w:rsidP="00876D0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9582" w:type="dxa"/>
            <w:tcBorders>
              <w:bottom w:val="single" w:sz="4" w:space="0" w:color="auto"/>
            </w:tcBorders>
          </w:tcPr>
          <w:p w14:paraId="64CF79C1" w14:textId="2960F128" w:rsidR="00BB7EFB" w:rsidRPr="008E14AD" w:rsidRDefault="00BB7EFB" w:rsidP="00876D0F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8A4C7F">
              <w:rPr>
                <w:lang w:val="ru-RU"/>
              </w:rPr>
              <w:t>Гладких, А.А. Концепция когнитивной обработки данных в системе перестановочного декодирования недвоичного избыточного кода / А.А. Гладких, Ал Тамими Таква Флайиих Хасан // Электросвязь. – 2018. – № 9. – С. 69–74.</w:t>
            </w:r>
          </w:p>
        </w:tc>
      </w:tr>
    </w:tbl>
    <w:p w14:paraId="47F94740" w14:textId="77777777" w:rsidR="00D3235C" w:rsidRPr="008E14AD" w:rsidRDefault="00D3235C" w:rsidP="00D3235C">
      <w:pPr>
        <w:spacing w:line="276" w:lineRule="auto"/>
        <w:jc w:val="both"/>
        <w:rPr>
          <w:sz w:val="22"/>
          <w:szCs w:val="22"/>
          <w:u w:val="single"/>
          <w:lang w:val="ru-RU"/>
        </w:rPr>
      </w:pPr>
    </w:p>
    <w:p w14:paraId="4763B249" w14:textId="77777777" w:rsidR="00922F74" w:rsidRPr="008E14AD" w:rsidRDefault="00922F74">
      <w:pPr>
        <w:rPr>
          <w:sz w:val="22"/>
          <w:szCs w:val="22"/>
          <w:highlight w:val="cyan"/>
          <w:u w:val="single"/>
          <w:lang w:val="ru-RU"/>
        </w:rPr>
      </w:pPr>
    </w:p>
    <w:p w14:paraId="56BB7AA7" w14:textId="27D7855E" w:rsidR="00922F74" w:rsidRDefault="00761C61">
      <w:pPr>
        <w:rPr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Conferences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  <w:t>.</w:t>
      </w:r>
    </w:p>
    <w:p w14:paraId="715D343A" w14:textId="77777777" w:rsidR="00922F74" w:rsidRDefault="00922F74">
      <w:pPr>
        <w:rPr>
          <w:sz w:val="22"/>
          <w:szCs w:val="22"/>
          <w:u w:val="single"/>
        </w:rPr>
      </w:pPr>
    </w:p>
    <w:p w14:paraId="1FA993ED" w14:textId="77777777" w:rsidR="00922F74" w:rsidRDefault="00922F74">
      <w:pPr>
        <w:rPr>
          <w:sz w:val="22"/>
          <w:szCs w:val="22"/>
          <w:u w:val="single"/>
          <w:rtl/>
          <w:lang w:bidi="ar-IQ"/>
        </w:rPr>
      </w:pPr>
    </w:p>
    <w:tbl>
      <w:tblPr>
        <w:tblStyle w:val="a0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678"/>
      </w:tblGrid>
      <w:tr w:rsidR="00BB7EFB" w:rsidRPr="00137D8D" w14:paraId="73F17F05" w14:textId="77777777" w:rsidTr="00617DB8">
        <w:tc>
          <w:tcPr>
            <w:tcW w:w="510" w:type="dxa"/>
            <w:vAlign w:val="center"/>
          </w:tcPr>
          <w:p w14:paraId="02FFFBF4" w14:textId="1A6D59C5" w:rsidR="00BB7EFB" w:rsidRDefault="001A5275" w:rsidP="00F21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78" w:type="dxa"/>
          </w:tcPr>
          <w:p w14:paraId="693A12D6" w14:textId="4256B5DF" w:rsidR="00BB7EFB" w:rsidRPr="00F210C8" w:rsidRDefault="00BB7EFB" w:rsidP="00BB7EFB">
            <w:pPr>
              <w:rPr>
                <w:sz w:val="22"/>
                <w:szCs w:val="22"/>
                <w:lang w:val="ru-RU"/>
              </w:rPr>
            </w:pPr>
            <w:r w:rsidRPr="008A4C7F">
              <w:rPr>
                <w:lang w:val="ru-RU"/>
              </w:rPr>
              <w:t xml:space="preserve">Ал Тамими, Т.Ф.Х. Эффективное декодирование недвоичных кодов / Ал Тамими Т.Ф.Х. // Сборник научных трудов девятой </w:t>
            </w:r>
            <w:r w:rsidRPr="008A4C7F">
              <w:rPr>
                <w:spacing w:val="-2"/>
                <w:lang w:val="ru-RU"/>
              </w:rPr>
              <w:t>Всероссийской</w:t>
            </w:r>
            <w:r w:rsidRPr="008A4C7F">
              <w:rPr>
                <w:lang w:val="ru-RU"/>
              </w:rPr>
              <w:t xml:space="preserve"> научно-практической конференции (с участием стран СНГ) «Современные проблемы создания и эксплуатации радиотехнических систем». – Ульяновск: УлГТУ, 2015. – С. 146–147.</w:t>
            </w:r>
          </w:p>
        </w:tc>
      </w:tr>
      <w:tr w:rsidR="00BB7EFB" w:rsidRPr="00137D8D" w14:paraId="793EE9F0" w14:textId="77777777" w:rsidTr="00063B1E">
        <w:tc>
          <w:tcPr>
            <w:tcW w:w="510" w:type="dxa"/>
            <w:vAlign w:val="center"/>
          </w:tcPr>
          <w:p w14:paraId="12A2D682" w14:textId="22D2067C" w:rsidR="00BB7EFB" w:rsidRDefault="001A5275" w:rsidP="00F21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14:paraId="0C0BFE17" w14:textId="77777777" w:rsidR="00BB7EFB" w:rsidRDefault="00BB7EFB" w:rsidP="00F210C8">
            <w:pPr>
              <w:jc w:val="center"/>
              <w:rPr>
                <w:sz w:val="22"/>
                <w:szCs w:val="22"/>
              </w:rPr>
            </w:pPr>
          </w:p>
          <w:p w14:paraId="431F690F" w14:textId="77777777" w:rsidR="00BB7EFB" w:rsidRDefault="00BB7EFB" w:rsidP="00F21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8" w:type="dxa"/>
          </w:tcPr>
          <w:p w14:paraId="14902743" w14:textId="2624822D" w:rsidR="00BB7EFB" w:rsidRPr="00F210C8" w:rsidRDefault="00BB7EFB" w:rsidP="00BB7EFB">
            <w:pPr>
              <w:rPr>
                <w:sz w:val="22"/>
                <w:szCs w:val="22"/>
                <w:lang w:val="ru-RU"/>
              </w:rPr>
            </w:pPr>
            <w:r w:rsidRPr="008A4C7F">
              <w:rPr>
                <w:lang w:val="ru-RU"/>
              </w:rPr>
              <w:lastRenderedPageBreak/>
              <w:t xml:space="preserve">Ал Тамими, Т.Ф.Х. </w:t>
            </w:r>
            <w:r w:rsidRPr="008A4C7F">
              <w:rPr>
                <w:spacing w:val="-4"/>
                <w:lang w:val="ru-RU"/>
              </w:rPr>
              <w:t xml:space="preserve"> </w:t>
            </w:r>
            <w:r w:rsidRPr="008A4C7F">
              <w:rPr>
                <w:lang w:val="ru-RU"/>
              </w:rPr>
              <w:t>Списочное декодирование недвоичных кодов</w:t>
            </w:r>
            <w:r w:rsidRPr="008A4C7F">
              <w:rPr>
                <w:spacing w:val="-4"/>
                <w:lang w:val="ru-RU"/>
              </w:rPr>
              <w:t xml:space="preserve"> / </w:t>
            </w:r>
            <w:r w:rsidRPr="008A4C7F">
              <w:rPr>
                <w:lang w:val="ru-RU"/>
              </w:rPr>
              <w:t xml:space="preserve">Ал Тамими Т.Ф.Х. </w:t>
            </w:r>
            <w:r w:rsidRPr="008A4C7F">
              <w:rPr>
                <w:spacing w:val="-4"/>
                <w:lang w:val="ru-RU"/>
              </w:rPr>
              <w:t xml:space="preserve">// Доклады 71-й Международной конференции «Радиоэлектронные устройства и системы для </w:t>
            </w:r>
            <w:r w:rsidRPr="008A4C7F">
              <w:rPr>
                <w:spacing w:val="-4"/>
                <w:lang w:val="ru-RU"/>
              </w:rPr>
              <w:lastRenderedPageBreak/>
              <w:t>инфокоммуникационных технологий (</w:t>
            </w:r>
            <w:r w:rsidRPr="008A4C7F">
              <w:rPr>
                <w:spacing w:val="-4"/>
              </w:rPr>
              <w:t>REDS</w:t>
            </w:r>
            <w:r w:rsidRPr="008A4C7F">
              <w:rPr>
                <w:lang w:val="ru-RU"/>
              </w:rPr>
              <w:t>–</w:t>
            </w:r>
            <w:r w:rsidRPr="008A4C7F">
              <w:rPr>
                <w:spacing w:val="-4"/>
                <w:lang w:val="ru-RU"/>
              </w:rPr>
              <w:t xml:space="preserve">2016)», посвящённая Дню радио. – Москва, 2016. </w:t>
            </w:r>
            <w:r w:rsidRPr="008A4C7F">
              <w:rPr>
                <w:lang w:val="ru-RU"/>
              </w:rPr>
              <w:t xml:space="preserve">– </w:t>
            </w:r>
            <w:r w:rsidRPr="008A4C7F">
              <w:rPr>
                <w:spacing w:val="-4"/>
                <w:lang w:val="ru-RU"/>
              </w:rPr>
              <w:t>С. 370</w:t>
            </w:r>
            <w:r w:rsidRPr="008A4C7F">
              <w:rPr>
                <w:lang w:val="ru-RU"/>
              </w:rPr>
              <w:t>–</w:t>
            </w:r>
            <w:r w:rsidRPr="008A4C7F">
              <w:rPr>
                <w:spacing w:val="-4"/>
                <w:lang w:val="ru-RU"/>
              </w:rPr>
              <w:t>374.</w:t>
            </w:r>
          </w:p>
        </w:tc>
      </w:tr>
      <w:tr w:rsidR="00366280" w:rsidRPr="00137D8D" w14:paraId="4E31A02F" w14:textId="77777777" w:rsidTr="00493618">
        <w:trPr>
          <w:trHeight w:val="960"/>
        </w:trPr>
        <w:tc>
          <w:tcPr>
            <w:tcW w:w="510" w:type="dxa"/>
            <w:vAlign w:val="center"/>
          </w:tcPr>
          <w:p w14:paraId="7DA189A8" w14:textId="7C0C671F" w:rsidR="00366280" w:rsidRDefault="001A5275" w:rsidP="00F21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678" w:type="dxa"/>
          </w:tcPr>
          <w:p w14:paraId="58B2609F" w14:textId="78516D5A" w:rsidR="00366280" w:rsidRPr="00F210C8" w:rsidRDefault="00366280" w:rsidP="003E47D4">
            <w:pPr>
              <w:rPr>
                <w:sz w:val="22"/>
                <w:szCs w:val="22"/>
                <w:lang w:val="ru-RU"/>
              </w:rPr>
            </w:pPr>
            <w:r w:rsidRPr="008A4C7F">
              <w:rPr>
                <w:lang w:val="ru-RU"/>
              </w:rPr>
              <w:t>Ал Тамими, Т.Ф.Х. Методы выработки мягких решений в системе с недвоичными кодами / Ал Тамими Т.Ф.Х. // «Современные проблемы проектирования, производства и эксплуатации радиотехнических систем»: сборник научных трудов. – Ульяновск: УлГТУ, 2016. – С. 188–192.</w:t>
            </w:r>
          </w:p>
        </w:tc>
      </w:tr>
      <w:tr w:rsidR="00366280" w:rsidRPr="00137D8D" w14:paraId="20F5F560" w14:textId="77777777" w:rsidTr="007C2D34">
        <w:tc>
          <w:tcPr>
            <w:tcW w:w="510" w:type="dxa"/>
            <w:vAlign w:val="center"/>
          </w:tcPr>
          <w:p w14:paraId="60DAFE8B" w14:textId="18571D4F" w:rsidR="00366280" w:rsidRDefault="00196FE7" w:rsidP="00F21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78" w:type="dxa"/>
          </w:tcPr>
          <w:p w14:paraId="4E6A3451" w14:textId="77777777" w:rsidR="00366280" w:rsidRPr="00F210C8" w:rsidRDefault="00366280" w:rsidP="00F210C8">
            <w:pPr>
              <w:widowControl/>
              <w:tabs>
                <w:tab w:val="left" w:pos="993"/>
              </w:tabs>
              <w:jc w:val="both"/>
              <w:outlineLvl w:val="2"/>
              <w:rPr>
                <w:lang w:val="ru-RU"/>
              </w:rPr>
            </w:pPr>
            <w:r w:rsidRPr="00F210C8">
              <w:rPr>
                <w:lang w:val="ru-RU"/>
              </w:rPr>
              <w:t xml:space="preserve">Ал Тамими, Т.Ф.Х. Система быстрых матричных преобразований в процедуре перестановочного декодирования недвоичных избыточных кодов / Ал Тамими Т.Ф.Х. // Доклады 20-й Международной конференции РНТОРЭС имени А.С. Попова «Цифровая обработка сигналов и её применение – </w:t>
            </w:r>
            <w:r w:rsidRPr="008A4C7F">
              <w:t>DSPA</w:t>
            </w:r>
            <w:r w:rsidRPr="00F210C8">
              <w:rPr>
                <w:lang w:val="ru-RU"/>
              </w:rPr>
              <w:t>-2018». – Москва, 2018. – С. 164–169.</w:t>
            </w:r>
          </w:p>
          <w:p w14:paraId="42D282EF" w14:textId="189F8F29" w:rsidR="00366280" w:rsidRPr="00F210C8" w:rsidRDefault="00366280" w:rsidP="00F210C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B720A" w:rsidRPr="001B720A" w14:paraId="4DB07472" w14:textId="77777777" w:rsidTr="007C2D34">
        <w:tc>
          <w:tcPr>
            <w:tcW w:w="510" w:type="dxa"/>
            <w:vAlign w:val="center"/>
          </w:tcPr>
          <w:p w14:paraId="34A1CC2C" w14:textId="38ECE749" w:rsidR="001B720A" w:rsidRDefault="001B720A" w:rsidP="00F21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78" w:type="dxa"/>
          </w:tcPr>
          <w:p w14:paraId="18858104" w14:textId="6DF077A6" w:rsidR="00B17C30" w:rsidRPr="00B17C30" w:rsidRDefault="001B720A" w:rsidP="00B17C30">
            <w:pPr>
              <w:shd w:val="clear" w:color="auto" w:fill="FFFFFF"/>
              <w:jc w:val="both"/>
              <w:rPr>
                <w:i/>
                <w:iCs/>
                <w:lang w:val="en-US"/>
              </w:rPr>
            </w:pPr>
            <w:r w:rsidRPr="001B720A">
              <w:rPr>
                <w:i/>
                <w:iCs/>
                <w:lang w:val="en-US"/>
              </w:rPr>
              <w:t xml:space="preserve">Jinan N. Shehab, Hussein A. </w:t>
            </w:r>
            <w:proofErr w:type="spellStart"/>
            <w:r w:rsidRPr="001B720A">
              <w:rPr>
                <w:i/>
                <w:iCs/>
                <w:lang w:val="en-US"/>
              </w:rPr>
              <w:t>Abdulkadhim</w:t>
            </w:r>
            <w:proofErr w:type="spellEnd"/>
            <w:r w:rsidRPr="001B720A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1B720A">
              <w:rPr>
                <w:i/>
                <w:iCs/>
                <w:lang w:val="en-US"/>
              </w:rPr>
              <w:t>Taqwa</w:t>
            </w:r>
            <w:proofErr w:type="spellEnd"/>
            <w:r w:rsidRPr="001B720A">
              <w:rPr>
                <w:i/>
                <w:iCs/>
                <w:lang w:val="en-US"/>
              </w:rPr>
              <w:t xml:space="preserve"> F.H. Al-</w:t>
            </w:r>
            <w:proofErr w:type="spellStart"/>
            <w:proofErr w:type="gramStart"/>
            <w:r w:rsidRPr="001B720A">
              <w:rPr>
                <w:i/>
                <w:iCs/>
                <w:lang w:val="en-US"/>
              </w:rPr>
              <w:t>Tameemi</w:t>
            </w:r>
            <w:proofErr w:type="spellEnd"/>
            <w:r w:rsidRPr="001B720A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 xml:space="preserve"> </w:t>
            </w:r>
            <w:r w:rsidRPr="00413E52">
              <w:rPr>
                <w:b/>
                <w:bCs/>
                <w:i/>
                <w:iCs/>
                <w:lang w:val="en-US"/>
              </w:rPr>
              <w:t>Robust</w:t>
            </w:r>
            <w:proofErr w:type="gramEnd"/>
            <w:r w:rsidRPr="00413E52">
              <w:rPr>
                <w:b/>
                <w:bCs/>
                <w:i/>
                <w:iCs/>
                <w:lang w:val="en-US"/>
              </w:rPr>
              <w:t xml:space="preserve"> large Image Steganography Using LSB Algorithm and 5D Hyper-Chaotic System</w:t>
            </w:r>
            <w:r>
              <w:rPr>
                <w:lang w:val="en-US"/>
              </w:rPr>
              <w:t xml:space="preserve"> ,</w:t>
            </w:r>
            <w:r w:rsidR="00F07552"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 xml:space="preserve"> </w:t>
            </w:r>
            <w:r w:rsidR="00F07552" w:rsidRPr="00B17C30">
              <w:rPr>
                <w:i/>
                <w:iCs/>
                <w:lang w:val="en-US"/>
              </w:rPr>
              <w:t xml:space="preserve">Bulletin of Electrical Engineering and Informatics </w:t>
            </w:r>
            <w:r w:rsidR="00B17C30" w:rsidRPr="00B17C30">
              <w:rPr>
                <w:i/>
                <w:iCs/>
                <w:lang w:val="en-US"/>
              </w:rPr>
              <w:t>Vol</w:t>
            </w:r>
          </w:p>
          <w:p w14:paraId="5E69FAA3" w14:textId="41D79D00" w:rsidR="001B720A" w:rsidRPr="00B17C30" w:rsidRDefault="00F07552" w:rsidP="00B17C30">
            <w:pPr>
              <w:shd w:val="clear" w:color="auto" w:fill="FFFFFF"/>
              <w:jc w:val="both"/>
              <w:rPr>
                <w:i/>
                <w:iCs/>
                <w:lang w:val="en-US"/>
              </w:rPr>
            </w:pPr>
            <w:r w:rsidRPr="00B17C30">
              <w:rPr>
                <w:i/>
                <w:iCs/>
                <w:lang w:val="en-US"/>
              </w:rPr>
              <w:t xml:space="preserve">10 </w:t>
            </w:r>
            <w:r w:rsidR="00B17C30" w:rsidRPr="00B17C30">
              <w:rPr>
                <w:i/>
                <w:iCs/>
                <w:lang w:val="en-US"/>
              </w:rPr>
              <w:t xml:space="preserve">issue </w:t>
            </w:r>
            <w:r w:rsidRPr="00B17C30">
              <w:rPr>
                <w:i/>
                <w:iCs/>
                <w:lang w:val="en-US"/>
              </w:rPr>
              <w:t>2</w:t>
            </w:r>
            <w:r w:rsidR="00B17C30" w:rsidRPr="00B17C30">
              <w:rPr>
                <w:i/>
                <w:iCs/>
                <w:lang w:val="en-US"/>
              </w:rPr>
              <w:t>, 2020</w:t>
            </w:r>
            <w:r w:rsidR="00413E52">
              <w:rPr>
                <w:i/>
                <w:iCs/>
                <w:lang w:val="en-US"/>
              </w:rPr>
              <w:t>.</w:t>
            </w:r>
          </w:p>
          <w:p w14:paraId="3E228761" w14:textId="77777777" w:rsidR="001B720A" w:rsidRPr="001B720A" w:rsidRDefault="001B720A" w:rsidP="001B720A">
            <w:pPr>
              <w:shd w:val="clear" w:color="auto" w:fill="FFFFFF"/>
            </w:pPr>
          </w:p>
        </w:tc>
      </w:tr>
    </w:tbl>
    <w:p w14:paraId="6F786426" w14:textId="77777777" w:rsidR="00366280" w:rsidRPr="001B720A" w:rsidRDefault="00366280">
      <w:pPr>
        <w:rPr>
          <w:sz w:val="22"/>
          <w:szCs w:val="22"/>
          <w:u w:val="single"/>
          <w:lang w:val="en-US"/>
        </w:rPr>
      </w:pPr>
    </w:p>
    <w:p w14:paraId="67D879B6" w14:textId="5B65E7BF" w:rsidR="00922F74" w:rsidRPr="00BF410A" w:rsidRDefault="00DA10EC">
      <w:pPr>
        <w:rPr>
          <w:b/>
          <w:sz w:val="22"/>
          <w:szCs w:val="22"/>
          <w:highlight w:val="lightGray"/>
          <w:u w:val="single"/>
        </w:rPr>
      </w:pPr>
      <w:r w:rsidRPr="00BF410A">
        <w:rPr>
          <w:b/>
          <w:sz w:val="22"/>
          <w:szCs w:val="22"/>
          <w:highlight w:val="lightGray"/>
          <w:u w:val="single"/>
        </w:rPr>
        <w:t>Patent</w:t>
      </w:r>
    </w:p>
    <w:p w14:paraId="01F9487B" w14:textId="77777777" w:rsidR="00D23E16" w:rsidRDefault="00D23E16">
      <w:pPr>
        <w:rPr>
          <w:sz w:val="22"/>
          <w:szCs w:val="22"/>
          <w:highlight w:val="cyan"/>
          <w:u w:val="single"/>
        </w:rPr>
      </w:pPr>
    </w:p>
    <w:tbl>
      <w:tblPr>
        <w:tblStyle w:val="a"/>
        <w:tblW w:w="10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582"/>
      </w:tblGrid>
      <w:tr w:rsidR="008C1C90" w:rsidRPr="00F07552" w14:paraId="1BBAF869" w14:textId="77777777" w:rsidTr="000B4789">
        <w:tc>
          <w:tcPr>
            <w:tcW w:w="510" w:type="dxa"/>
            <w:vAlign w:val="center"/>
          </w:tcPr>
          <w:p w14:paraId="70028A53" w14:textId="3EFF80AC" w:rsidR="008C1C90" w:rsidRDefault="008C1C90" w:rsidP="00250CA0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  <w:r w:rsidR="00F07552">
              <w:rPr>
                <w:sz w:val="22"/>
                <w:szCs w:val="22"/>
              </w:rPr>
              <w:t>2</w:t>
            </w:r>
          </w:p>
        </w:tc>
        <w:tc>
          <w:tcPr>
            <w:tcW w:w="9582" w:type="dxa"/>
          </w:tcPr>
          <w:p w14:paraId="03096D83" w14:textId="07AA9ACB" w:rsidR="008C1C90" w:rsidRPr="00F07552" w:rsidRDefault="008C1C90" w:rsidP="00250CA0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8A4C7F">
              <w:rPr>
                <w:lang w:val="ru-RU"/>
              </w:rPr>
              <w:t xml:space="preserve">Гладких А.А., Шагарова А.А., Ал Тамими Т.Ф.Х. Лексикографический декодер каскадного кода. </w:t>
            </w:r>
            <w:r w:rsidRPr="00D07689">
              <w:rPr>
                <w:lang w:val="ru-RU"/>
              </w:rPr>
              <w:t>Патент РФ. № 2619533, опубликован 16 мая 2017.</w:t>
            </w:r>
          </w:p>
        </w:tc>
      </w:tr>
    </w:tbl>
    <w:p w14:paraId="14116E79" w14:textId="77777777" w:rsidR="00922F74" w:rsidRPr="00F07552" w:rsidRDefault="00922F74">
      <w:pPr>
        <w:rPr>
          <w:sz w:val="22"/>
          <w:szCs w:val="22"/>
          <w:highlight w:val="cyan"/>
          <w:u w:val="single"/>
          <w:lang w:val="ru-RU"/>
        </w:rPr>
      </w:pPr>
    </w:p>
    <w:p w14:paraId="7BC7D7B8" w14:textId="77777777" w:rsidR="00922F74" w:rsidRPr="00F07552" w:rsidRDefault="00922F74">
      <w:pPr>
        <w:rPr>
          <w:sz w:val="22"/>
          <w:szCs w:val="22"/>
          <w:highlight w:val="cyan"/>
          <w:u w:val="single"/>
          <w:lang w:val="ru-RU"/>
        </w:rPr>
      </w:pPr>
    </w:p>
    <w:p w14:paraId="3CAB9DCA" w14:textId="77777777" w:rsidR="00922F74" w:rsidRPr="00F07552" w:rsidRDefault="00922F74">
      <w:pPr>
        <w:rPr>
          <w:sz w:val="22"/>
          <w:szCs w:val="22"/>
          <w:highlight w:val="cyan"/>
          <w:u w:val="single"/>
          <w:lang w:val="ru-RU"/>
        </w:rPr>
      </w:pPr>
    </w:p>
    <w:p w14:paraId="1ED1103F" w14:textId="77777777" w:rsidR="00922F74" w:rsidRPr="00F07552" w:rsidRDefault="00922F74">
      <w:pPr>
        <w:rPr>
          <w:sz w:val="22"/>
          <w:szCs w:val="22"/>
          <w:highlight w:val="cyan"/>
          <w:u w:val="single"/>
          <w:lang w:val="ru-RU"/>
        </w:rPr>
      </w:pPr>
    </w:p>
    <w:p w14:paraId="55690DC3" w14:textId="77777777" w:rsidR="00922F74" w:rsidRDefault="00761C61">
      <w:pPr>
        <w:spacing w:line="276" w:lineRule="auto"/>
        <w:rPr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For more information visit the following links of Social and Scientific media</w:t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  <w:r>
        <w:rPr>
          <w:b/>
          <w:sz w:val="22"/>
          <w:szCs w:val="22"/>
          <w:highlight w:val="lightGray"/>
          <w:u w:val="single"/>
        </w:rPr>
        <w:tab/>
      </w:r>
    </w:p>
    <w:p w14:paraId="3A41D99E" w14:textId="77777777" w:rsidR="00922F74" w:rsidRDefault="00922F74">
      <w:pPr>
        <w:spacing w:line="276" w:lineRule="auto"/>
        <w:rPr>
          <w:sz w:val="22"/>
          <w:szCs w:val="22"/>
          <w:u w:val="single"/>
        </w:rPr>
      </w:pPr>
      <w:bookmarkStart w:id="5" w:name="_Hlk32537116"/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444DAB" w14:paraId="1FDFF882" w14:textId="77777777" w:rsidTr="0018787B">
        <w:tc>
          <w:tcPr>
            <w:tcW w:w="2268" w:type="dxa"/>
            <w:vAlign w:val="center"/>
          </w:tcPr>
          <w:p w14:paraId="083DA936" w14:textId="77777777" w:rsidR="00444DAB" w:rsidRDefault="00444DAB" w:rsidP="001878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</w:rPr>
              <w:drawing>
                <wp:inline distT="0" distB="0" distL="114300" distR="114300" wp14:anchorId="299921CB" wp14:editId="72B224E9">
                  <wp:extent cx="190500" cy="180975"/>
                  <wp:effectExtent l="0" t="0" r="0" b="0"/>
                  <wp:docPr id="10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409143B9" w14:textId="77777777" w:rsidR="00444DAB" w:rsidRDefault="00A6477E" w:rsidP="0018787B">
            <w:pPr>
              <w:spacing w:line="360" w:lineRule="auto"/>
              <w:rPr>
                <w:color w:val="1F497D"/>
                <w:sz w:val="22"/>
                <w:szCs w:val="22"/>
              </w:rPr>
            </w:pPr>
            <w:hyperlink r:id="rId15" w:history="1">
              <w:r w:rsidR="00444DAB">
                <w:rPr>
                  <w:rStyle w:val="Hyperlink"/>
                </w:rPr>
                <w:t>https://www.researchgate.net/profile/Taqwa_Al-Tameemi</w:t>
              </w:r>
            </w:hyperlink>
          </w:p>
        </w:tc>
      </w:tr>
      <w:tr w:rsidR="00444DAB" w14:paraId="58D2A51E" w14:textId="77777777" w:rsidTr="0018787B">
        <w:tc>
          <w:tcPr>
            <w:tcW w:w="2268" w:type="dxa"/>
            <w:vAlign w:val="center"/>
          </w:tcPr>
          <w:p w14:paraId="6E4D6712" w14:textId="77777777" w:rsidR="00444DAB" w:rsidRDefault="00444DAB" w:rsidP="0018787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2A780132" w14:textId="77777777" w:rsidR="00444DAB" w:rsidRDefault="00444DAB" w:rsidP="0018787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444DAB" w14:paraId="305421A2" w14:textId="77777777" w:rsidTr="0018787B">
        <w:tc>
          <w:tcPr>
            <w:tcW w:w="2268" w:type="dxa"/>
            <w:vAlign w:val="center"/>
          </w:tcPr>
          <w:p w14:paraId="24155474" w14:textId="77777777" w:rsidR="00444DAB" w:rsidRDefault="00444DAB" w:rsidP="001878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</w:rPr>
              <w:drawing>
                <wp:inline distT="0" distB="0" distL="114300" distR="114300" wp14:anchorId="373EF961" wp14:editId="05F1C619">
                  <wp:extent cx="190500" cy="190500"/>
                  <wp:effectExtent l="0" t="0" r="0" b="0"/>
                  <wp:docPr id="11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155B6D6" w14:textId="18F48809" w:rsidR="00444DAB" w:rsidRDefault="007863D3" w:rsidP="0018787B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7863D3">
              <w:t>https://scholar.google.com/citations?hl=en&amp;user=e-EpGIYAAAAJ</w:t>
            </w:r>
          </w:p>
        </w:tc>
      </w:tr>
      <w:tr w:rsidR="00444DAB" w:rsidRPr="002A27AD" w14:paraId="73CD6498" w14:textId="77777777" w:rsidTr="0018787B">
        <w:tc>
          <w:tcPr>
            <w:tcW w:w="2268" w:type="dxa"/>
          </w:tcPr>
          <w:p w14:paraId="269B214A" w14:textId="77777777" w:rsidR="00444DAB" w:rsidRPr="002A27AD" w:rsidRDefault="00444DAB" w:rsidP="0018787B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</w:rPr>
              <w:drawing>
                <wp:inline distT="0" distB="0" distL="114300" distR="114300" wp14:anchorId="274967FA" wp14:editId="4626B2D1">
                  <wp:extent cx="495300" cy="219075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858DAC4" w14:textId="60E692F8" w:rsidR="00444DAB" w:rsidRPr="002A27AD" w:rsidRDefault="00137D8D" w:rsidP="0018787B">
            <w:pPr>
              <w:spacing w:line="360" w:lineRule="auto"/>
            </w:pPr>
            <w:r w:rsidRPr="00137D8D">
              <w:t>https://publons.com/researcher/3871554/taqwa-flayyih-hasan/</w:t>
            </w:r>
          </w:p>
        </w:tc>
      </w:tr>
      <w:tr w:rsidR="00922F74" w14:paraId="5669E9B0" w14:textId="77777777">
        <w:tc>
          <w:tcPr>
            <w:tcW w:w="2268" w:type="dxa"/>
            <w:vAlign w:val="center"/>
          </w:tcPr>
          <w:p w14:paraId="6B50E9C4" w14:textId="77777777" w:rsidR="00922F74" w:rsidRDefault="00761C61">
            <w:pPr>
              <w:spacing w:line="360" w:lineRule="auto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 xml:space="preserve">SCOPUS </w:t>
            </w:r>
            <w:r>
              <w:rPr>
                <w:noProof/>
              </w:rPr>
              <w:drawing>
                <wp:inline distT="0" distB="0" distL="114300" distR="114300" wp14:anchorId="20A07968" wp14:editId="475E5BB4">
                  <wp:extent cx="200025" cy="190500"/>
                  <wp:effectExtent l="0" t="0" r="0" b="0"/>
                  <wp:docPr id="2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52D324" w14:textId="77777777" w:rsidR="00137D8D" w:rsidRDefault="00137D8D">
            <w:pPr>
              <w:spacing w:line="360" w:lineRule="auto"/>
              <w:rPr>
                <w:sz w:val="22"/>
                <w:szCs w:val="22"/>
                <w:rtl/>
              </w:rPr>
            </w:pPr>
          </w:p>
          <w:p w14:paraId="4E726BB6" w14:textId="623AA884" w:rsidR="00137D8D" w:rsidRPr="00137D8D" w:rsidRDefault="00137D8D">
            <w:pPr>
              <w:spacing w:line="360" w:lineRule="auto"/>
              <w:rPr>
                <w:sz w:val="22"/>
                <w:szCs w:val="22"/>
                <w:lang w:val="en-IN"/>
              </w:rPr>
            </w:pPr>
            <w:r>
              <w:rPr>
                <w:rFonts w:ascii="Noto Sans" w:hAnsi="Noto Sans" w:cs="Noto Sans"/>
                <w:b/>
                <w:bCs/>
                <w:color w:val="FFFFFF"/>
                <w:shd w:val="clear" w:color="auto" w:fill="A6CE39"/>
              </w:rPr>
              <w:t xml:space="preserve">ORCID </w:t>
            </w:r>
            <w:proofErr w:type="spellStart"/>
            <w:r>
              <w:rPr>
                <w:rFonts w:ascii="Noto Sans" w:hAnsi="Noto Sans" w:cs="Noto Sans"/>
                <w:b/>
                <w:bCs/>
                <w:color w:val="FFFFFF"/>
                <w:shd w:val="clear" w:color="auto" w:fill="A6CE39"/>
              </w:rPr>
              <w:t>iD</w:t>
            </w:r>
            <w:proofErr w:type="spellEnd"/>
          </w:p>
        </w:tc>
        <w:tc>
          <w:tcPr>
            <w:tcW w:w="8370" w:type="dxa"/>
          </w:tcPr>
          <w:p w14:paraId="2A274456" w14:textId="5A1EDCA7" w:rsidR="00922F74" w:rsidRDefault="00A6477E">
            <w:pPr>
              <w:spacing w:line="360" w:lineRule="auto"/>
              <w:rPr>
                <w:color w:val="1F497D"/>
                <w:sz w:val="22"/>
                <w:szCs w:val="22"/>
                <w:rtl/>
              </w:rPr>
            </w:pPr>
            <w:hyperlink r:id="rId19" w:history="1">
              <w:r w:rsidR="00137D8D" w:rsidRPr="00294ADA">
                <w:rPr>
                  <w:rStyle w:val="Hyperlink"/>
                  <w:sz w:val="22"/>
                  <w:szCs w:val="22"/>
                </w:rPr>
                <w:t>https://www.scopus.com/authid/detail.uri?authorId=57222528278</w:t>
              </w:r>
            </w:hyperlink>
          </w:p>
          <w:p w14:paraId="0618C1B9" w14:textId="77777777" w:rsidR="00137D8D" w:rsidRDefault="00137D8D">
            <w:pPr>
              <w:spacing w:line="360" w:lineRule="auto"/>
              <w:rPr>
                <w:color w:val="1F497D"/>
                <w:sz w:val="22"/>
                <w:szCs w:val="22"/>
                <w:rtl/>
              </w:rPr>
            </w:pPr>
          </w:p>
          <w:p w14:paraId="4EA155EE" w14:textId="77777777" w:rsidR="00137D8D" w:rsidRDefault="00137D8D" w:rsidP="00137D8D">
            <w:pPr>
              <w:tabs>
                <w:tab w:val="center" w:pos="4077"/>
              </w:tabs>
              <w:spacing w:line="360" w:lineRule="auto"/>
              <w:rPr>
                <w:rStyle w:val="orcid-id-https"/>
                <w:rFonts w:ascii="Noto Sans" w:hAnsi="Noto Sans" w:cs="Noto Sans"/>
                <w:color w:val="494A4C"/>
                <w:sz w:val="18"/>
                <w:szCs w:val="18"/>
                <w:shd w:val="clear" w:color="auto" w:fill="FFFFFF"/>
              </w:rPr>
            </w:pPr>
            <w:r>
              <w:rPr>
                <w:rStyle w:val="orcid-id-https"/>
                <w:rFonts w:ascii="Noto Sans" w:hAnsi="Noto Sans" w:cs="Noto Sans"/>
                <w:color w:val="494A4C"/>
                <w:sz w:val="18"/>
                <w:szCs w:val="18"/>
                <w:shd w:val="clear" w:color="auto" w:fill="FFFFFF"/>
              </w:rPr>
              <w:t>https://orcid.org/0000-0001-9228-7106</w:t>
            </w:r>
            <w:r>
              <w:rPr>
                <w:rStyle w:val="orcid-id-https"/>
                <w:rFonts w:ascii="Noto Sans" w:hAnsi="Noto Sans" w:cs="Noto Sans"/>
                <w:color w:val="494A4C"/>
                <w:sz w:val="18"/>
                <w:szCs w:val="18"/>
                <w:shd w:val="clear" w:color="auto" w:fill="FFFFFF"/>
              </w:rPr>
              <w:tab/>
            </w:r>
          </w:p>
          <w:p w14:paraId="169B1463" w14:textId="5E7521DF" w:rsidR="00137D8D" w:rsidRDefault="00137D8D" w:rsidP="00137D8D">
            <w:pPr>
              <w:tabs>
                <w:tab w:val="center" w:pos="4077"/>
              </w:tabs>
              <w:spacing w:line="360" w:lineRule="auto"/>
              <w:rPr>
                <w:color w:val="1F497D"/>
                <w:sz w:val="22"/>
                <w:szCs w:val="22"/>
                <w:rtl/>
                <w:lang w:bidi="ar-IQ"/>
              </w:rPr>
            </w:pPr>
          </w:p>
        </w:tc>
      </w:tr>
      <w:bookmarkEnd w:id="5"/>
      <w:tr w:rsidR="00922F74" w14:paraId="2A43A340" w14:textId="77777777">
        <w:tc>
          <w:tcPr>
            <w:tcW w:w="2268" w:type="dxa"/>
            <w:vAlign w:val="center"/>
          </w:tcPr>
          <w:p w14:paraId="3836E8F8" w14:textId="4B42E38F" w:rsidR="00922F74" w:rsidRDefault="00922F74">
            <w:pPr>
              <w:spacing w:line="360" w:lineRule="auto"/>
              <w:rPr>
                <w:sz w:val="22"/>
                <w:szCs w:val="22"/>
                <w:rtl/>
                <w:lang w:bidi="ar-IQ"/>
              </w:rPr>
            </w:pPr>
          </w:p>
        </w:tc>
        <w:tc>
          <w:tcPr>
            <w:tcW w:w="8370" w:type="dxa"/>
          </w:tcPr>
          <w:p w14:paraId="2D943861" w14:textId="32859F74" w:rsidR="00922F74" w:rsidRDefault="00922F74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922F74" w14:paraId="1C57E297" w14:textId="77777777">
        <w:tc>
          <w:tcPr>
            <w:tcW w:w="2268" w:type="dxa"/>
            <w:vAlign w:val="center"/>
          </w:tcPr>
          <w:p w14:paraId="7FDAA90F" w14:textId="3B1286D9" w:rsidR="00922F74" w:rsidRDefault="00922F7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0294AA5A" w14:textId="0155DBBF" w:rsidR="00922F74" w:rsidRDefault="00922F74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922F74" w14:paraId="18CCA495" w14:textId="77777777">
        <w:tc>
          <w:tcPr>
            <w:tcW w:w="2268" w:type="dxa"/>
            <w:vAlign w:val="center"/>
          </w:tcPr>
          <w:p w14:paraId="729C6E8E" w14:textId="0763BA37" w:rsidR="00922F74" w:rsidRDefault="00922F74">
            <w:pPr>
              <w:spacing w:line="360" w:lineRule="auto"/>
              <w:rPr>
                <w:sz w:val="22"/>
                <w:szCs w:val="22"/>
                <w:rtl/>
                <w:lang w:bidi="ar-IQ"/>
              </w:rPr>
            </w:pPr>
          </w:p>
        </w:tc>
        <w:tc>
          <w:tcPr>
            <w:tcW w:w="8370" w:type="dxa"/>
          </w:tcPr>
          <w:p w14:paraId="764A3B2A" w14:textId="37693A67" w:rsidR="00922F74" w:rsidRDefault="00922F74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922F74" w14:paraId="2655FEBD" w14:textId="77777777">
        <w:tc>
          <w:tcPr>
            <w:tcW w:w="2268" w:type="dxa"/>
            <w:vAlign w:val="center"/>
          </w:tcPr>
          <w:p w14:paraId="7DD2B860" w14:textId="39842AED" w:rsidR="00922F74" w:rsidRDefault="00922F7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17F82952" w14:textId="2E421DF6" w:rsidR="00922F74" w:rsidRDefault="00922F74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</w:tbl>
    <w:p w14:paraId="10836C3D" w14:textId="77777777" w:rsidR="00922F74" w:rsidRDefault="00922F74">
      <w:pPr>
        <w:tabs>
          <w:tab w:val="left" w:pos="4575"/>
        </w:tabs>
      </w:pPr>
    </w:p>
    <w:p w14:paraId="1CDC1E6E" w14:textId="77777777" w:rsidR="00922F74" w:rsidRDefault="00922F74">
      <w:pPr>
        <w:tabs>
          <w:tab w:val="left" w:pos="4575"/>
        </w:tabs>
      </w:pPr>
    </w:p>
    <w:p w14:paraId="43881344" w14:textId="77777777" w:rsidR="00922F74" w:rsidRDefault="00922F74">
      <w:pPr>
        <w:tabs>
          <w:tab w:val="left" w:pos="4575"/>
        </w:tabs>
      </w:pPr>
    </w:p>
    <w:sectPr w:rsidR="00922F7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CAD3" w14:textId="77777777" w:rsidR="00A6477E" w:rsidRDefault="00A6477E">
      <w:r>
        <w:separator/>
      </w:r>
    </w:p>
  </w:endnote>
  <w:endnote w:type="continuationSeparator" w:id="0">
    <w:p w14:paraId="610276B9" w14:textId="77777777" w:rsidR="00A6477E" w:rsidRDefault="00A6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CC5A" w14:textId="77777777" w:rsidR="0069790E" w:rsidRDefault="00697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7F5E" w14:textId="77777777" w:rsidR="00922F74" w:rsidRDefault="00761C61">
    <w:pPr>
      <w:tabs>
        <w:tab w:val="center" w:pos="4153"/>
        <w:tab w:val="right" w:pos="8306"/>
      </w:tabs>
      <w:jc w:val="right"/>
      <w:rPr>
        <w:u w:val="single"/>
      </w:rPr>
    </w:pPr>
    <w:r>
      <w:fldChar w:fldCharType="begin"/>
    </w:r>
    <w:r>
      <w:instrText>PAGE</w:instrText>
    </w:r>
    <w:r>
      <w:fldChar w:fldCharType="separate"/>
    </w:r>
    <w:r w:rsidR="00912502">
      <w:rPr>
        <w:noProof/>
      </w:rPr>
      <w:t>1</w:t>
    </w:r>
    <w:r>
      <w:fldChar w:fldCharType="end"/>
    </w:r>
    <w:r>
      <w:rPr>
        <w:u w:val="single"/>
      </w:rPr>
      <w:t>- 4</w:t>
    </w:r>
  </w:p>
  <w:p w14:paraId="158627F8" w14:textId="35E5EAB8" w:rsidR="00922F74" w:rsidRDefault="00761C61">
    <w:pPr>
      <w:ind w:right="360"/>
      <w:rPr>
        <w:rFonts w:ascii="Bookman Old Style" w:eastAsia="Bookman Old Style" w:hAnsi="Bookman Old Style" w:cs="Bookman Old Style"/>
        <w:sz w:val="16"/>
        <w:szCs w:val="16"/>
        <w:u w:val="single"/>
      </w:rPr>
    </w:pP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 xml:space="preserve">Updated: </w:t>
    </w:r>
    <w:proofErr w:type="gramStart"/>
    <w:r w:rsidR="00137D8D">
      <w:rPr>
        <w:rFonts w:ascii="Bookman Old Style" w:eastAsia="Bookman Old Style" w:hAnsi="Bookman Old Style"/>
        <w:i/>
        <w:sz w:val="16"/>
        <w:szCs w:val="16"/>
        <w:u w:val="single"/>
      </w:rPr>
      <w:t>September</w:t>
    </w:r>
    <w:r>
      <w:rPr>
        <w:rFonts w:ascii="Bookman Old Style" w:eastAsia="Bookman Old Style" w:hAnsi="Bookman Old Style" w:cs="Bookman Old Style"/>
        <w:i/>
        <w:sz w:val="16"/>
        <w:szCs w:val="16"/>
        <w:u w:val="single"/>
      </w:rPr>
      <w:t xml:space="preserve">  20</w:t>
    </w:r>
    <w:r w:rsidR="001607A8">
      <w:rPr>
        <w:rFonts w:ascii="Bookman Old Style" w:eastAsia="Bookman Old Style" w:hAnsi="Bookman Old Style" w:cs="Bookman Old Style"/>
        <w:i/>
        <w:sz w:val="16"/>
        <w:szCs w:val="16"/>
        <w:u w:val="single"/>
      </w:rPr>
      <w:t>2</w:t>
    </w:r>
    <w:r w:rsidR="00137D8D">
      <w:rPr>
        <w:rFonts w:ascii="Bookman Old Style" w:eastAsia="Bookman Old Style" w:hAnsi="Bookman Old Style" w:cs="Bookman Old Style"/>
        <w:i/>
        <w:sz w:val="16"/>
        <w:szCs w:val="16"/>
        <w:u w:val="single"/>
      </w:rPr>
      <w:t>1</w:t>
    </w:r>
    <w:proofErr w:type="gramEnd"/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>_</w:t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  <w:t xml:space="preserve">                      </w:t>
    </w:r>
  </w:p>
  <w:p w14:paraId="56B8215F" w14:textId="77777777" w:rsidR="00922F74" w:rsidRDefault="00922F74">
    <w:pPr>
      <w:tabs>
        <w:tab w:val="center" w:pos="4153"/>
        <w:tab w:val="right" w:pos="8306"/>
      </w:tabs>
      <w:spacing w:after="72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E540" w14:textId="77777777" w:rsidR="0069790E" w:rsidRDefault="00697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E2C3" w14:textId="77777777" w:rsidR="00A6477E" w:rsidRDefault="00A6477E">
      <w:r>
        <w:separator/>
      </w:r>
    </w:p>
  </w:footnote>
  <w:footnote w:type="continuationSeparator" w:id="0">
    <w:p w14:paraId="7A927E8E" w14:textId="77777777" w:rsidR="00A6477E" w:rsidRDefault="00A6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1F1" w14:textId="77777777" w:rsidR="0069790E" w:rsidRDefault="00697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2577" w14:textId="1E69810B" w:rsidR="00922F74" w:rsidRDefault="0038394E">
    <w:pPr>
      <w:tabs>
        <w:tab w:val="center" w:pos="4153"/>
        <w:tab w:val="right" w:pos="8306"/>
      </w:tabs>
      <w:spacing w:before="720"/>
      <w:jc w:val="both"/>
      <w:rPr>
        <w:sz w:val="16"/>
        <w:szCs w:val="16"/>
        <w:u w:val="single"/>
      </w:rPr>
    </w:pPr>
    <w:proofErr w:type="spellStart"/>
    <w:r w:rsidRPr="0038394E">
      <w:rPr>
        <w:rFonts w:asciiTheme="majorBidi" w:eastAsia="Arial" w:hAnsiTheme="majorBidi" w:cstheme="majorBidi"/>
        <w:b/>
        <w:sz w:val="20"/>
        <w:szCs w:val="20"/>
      </w:rPr>
      <w:t>Taqwa</w:t>
    </w:r>
    <w:proofErr w:type="spellEnd"/>
    <w:r w:rsidRPr="0038394E">
      <w:rPr>
        <w:rFonts w:asciiTheme="majorBidi" w:eastAsia="Arial" w:hAnsiTheme="majorBidi" w:cstheme="majorBidi"/>
        <w:b/>
        <w:sz w:val="20"/>
        <w:szCs w:val="20"/>
      </w:rPr>
      <w:t xml:space="preserve"> Altameemi</w:t>
    </w:r>
    <w:r w:rsidR="00761C61" w:rsidRPr="0038394E">
      <w:rPr>
        <w:rFonts w:asciiTheme="majorBidi" w:hAnsiTheme="majorBidi" w:cstheme="majorBidi"/>
        <w:b/>
        <w:i/>
        <w:sz w:val="20"/>
        <w:szCs w:val="20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="00761C61">
      <w:rPr>
        <w:b/>
        <w:i/>
        <w:sz w:val="16"/>
        <w:szCs w:val="16"/>
        <w:u w:val="single"/>
      </w:rPr>
      <w:t>CV</w:t>
    </w:r>
    <w:r w:rsidR="00761C61">
      <w:rPr>
        <w:b/>
        <w:i/>
        <w:u w:val="single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FD60" w14:textId="77777777" w:rsidR="0069790E" w:rsidRDefault="00697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9AD"/>
    <w:multiLevelType w:val="multilevel"/>
    <w:tmpl w:val="1CA8D3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57A1027"/>
    <w:multiLevelType w:val="multilevel"/>
    <w:tmpl w:val="AB0ED2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3D37143"/>
    <w:multiLevelType w:val="multilevel"/>
    <w:tmpl w:val="B838B6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7946986"/>
    <w:multiLevelType w:val="multilevel"/>
    <w:tmpl w:val="F61C1B1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43D74049"/>
    <w:multiLevelType w:val="multilevel"/>
    <w:tmpl w:val="C54C7C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C690BF4"/>
    <w:multiLevelType w:val="multilevel"/>
    <w:tmpl w:val="9BCA37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F897112"/>
    <w:multiLevelType w:val="hybridMultilevel"/>
    <w:tmpl w:val="7696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32FCC"/>
    <w:multiLevelType w:val="hybridMultilevel"/>
    <w:tmpl w:val="1EA8527A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77B9446A"/>
    <w:multiLevelType w:val="hybridMultilevel"/>
    <w:tmpl w:val="72DCFF00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64F13"/>
    <w:multiLevelType w:val="hybridMultilevel"/>
    <w:tmpl w:val="B83C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74"/>
    <w:rsid w:val="00022180"/>
    <w:rsid w:val="000302B2"/>
    <w:rsid w:val="000479FF"/>
    <w:rsid w:val="00063D5A"/>
    <w:rsid w:val="000A1F26"/>
    <w:rsid w:val="00137D8D"/>
    <w:rsid w:val="001607A8"/>
    <w:rsid w:val="0017025F"/>
    <w:rsid w:val="00187075"/>
    <w:rsid w:val="00196FE7"/>
    <w:rsid w:val="001A4BAF"/>
    <w:rsid w:val="001A5275"/>
    <w:rsid w:val="001B720A"/>
    <w:rsid w:val="001E15E3"/>
    <w:rsid w:val="00221A8D"/>
    <w:rsid w:val="00250CA0"/>
    <w:rsid w:val="002B5EF6"/>
    <w:rsid w:val="002F544F"/>
    <w:rsid w:val="00300611"/>
    <w:rsid w:val="00343CEE"/>
    <w:rsid w:val="003631DA"/>
    <w:rsid w:val="00365E2F"/>
    <w:rsid w:val="00366280"/>
    <w:rsid w:val="00371A8E"/>
    <w:rsid w:val="0038394E"/>
    <w:rsid w:val="003B0075"/>
    <w:rsid w:val="003C4C05"/>
    <w:rsid w:val="003C5AB4"/>
    <w:rsid w:val="003D5E7B"/>
    <w:rsid w:val="003E174F"/>
    <w:rsid w:val="003E47D4"/>
    <w:rsid w:val="003E6511"/>
    <w:rsid w:val="003F1244"/>
    <w:rsid w:val="00413E52"/>
    <w:rsid w:val="00421AA6"/>
    <w:rsid w:val="00425F2E"/>
    <w:rsid w:val="00444DAB"/>
    <w:rsid w:val="004718EF"/>
    <w:rsid w:val="004906DA"/>
    <w:rsid w:val="004A6355"/>
    <w:rsid w:val="0050796D"/>
    <w:rsid w:val="0051105C"/>
    <w:rsid w:val="0052071C"/>
    <w:rsid w:val="00551254"/>
    <w:rsid w:val="005875B9"/>
    <w:rsid w:val="005A6BDA"/>
    <w:rsid w:val="005B1BAE"/>
    <w:rsid w:val="005C7756"/>
    <w:rsid w:val="0062178A"/>
    <w:rsid w:val="00637B2A"/>
    <w:rsid w:val="00660733"/>
    <w:rsid w:val="006662AF"/>
    <w:rsid w:val="0068049C"/>
    <w:rsid w:val="006932CC"/>
    <w:rsid w:val="0069790E"/>
    <w:rsid w:val="006F324F"/>
    <w:rsid w:val="00703BE7"/>
    <w:rsid w:val="007373B2"/>
    <w:rsid w:val="00761C61"/>
    <w:rsid w:val="007656B1"/>
    <w:rsid w:val="007863D3"/>
    <w:rsid w:val="007A0837"/>
    <w:rsid w:val="007A4D30"/>
    <w:rsid w:val="007B4454"/>
    <w:rsid w:val="007D38B5"/>
    <w:rsid w:val="007F0237"/>
    <w:rsid w:val="007F78BB"/>
    <w:rsid w:val="00805137"/>
    <w:rsid w:val="008A06D7"/>
    <w:rsid w:val="008C1C90"/>
    <w:rsid w:val="008E14AD"/>
    <w:rsid w:val="009110AE"/>
    <w:rsid w:val="00912502"/>
    <w:rsid w:val="00921D17"/>
    <w:rsid w:val="00922F74"/>
    <w:rsid w:val="00967467"/>
    <w:rsid w:val="009A1BD8"/>
    <w:rsid w:val="009E36CC"/>
    <w:rsid w:val="009F0559"/>
    <w:rsid w:val="00A16841"/>
    <w:rsid w:val="00A231E2"/>
    <w:rsid w:val="00A33A0B"/>
    <w:rsid w:val="00A41DC9"/>
    <w:rsid w:val="00A6477E"/>
    <w:rsid w:val="00AF0078"/>
    <w:rsid w:val="00B15C9C"/>
    <w:rsid w:val="00B17C30"/>
    <w:rsid w:val="00B27F71"/>
    <w:rsid w:val="00B63C6E"/>
    <w:rsid w:val="00B6775E"/>
    <w:rsid w:val="00B75F38"/>
    <w:rsid w:val="00B91E66"/>
    <w:rsid w:val="00BB7EFB"/>
    <w:rsid w:val="00BC1FC1"/>
    <w:rsid w:val="00BD5E37"/>
    <w:rsid w:val="00BF410A"/>
    <w:rsid w:val="00C236C7"/>
    <w:rsid w:val="00C26452"/>
    <w:rsid w:val="00C2705F"/>
    <w:rsid w:val="00C41AB5"/>
    <w:rsid w:val="00C81738"/>
    <w:rsid w:val="00CA01C9"/>
    <w:rsid w:val="00CA2BDF"/>
    <w:rsid w:val="00CC5A2C"/>
    <w:rsid w:val="00CD1A23"/>
    <w:rsid w:val="00D23E16"/>
    <w:rsid w:val="00D3235C"/>
    <w:rsid w:val="00DA10EC"/>
    <w:rsid w:val="00DE102F"/>
    <w:rsid w:val="00DE62DC"/>
    <w:rsid w:val="00DF1BE1"/>
    <w:rsid w:val="00DF2A6E"/>
    <w:rsid w:val="00E67576"/>
    <w:rsid w:val="00E71E66"/>
    <w:rsid w:val="00E8798E"/>
    <w:rsid w:val="00E95251"/>
    <w:rsid w:val="00EC5515"/>
    <w:rsid w:val="00F07552"/>
    <w:rsid w:val="00F210C8"/>
    <w:rsid w:val="00F24C3B"/>
    <w:rsid w:val="00F3272D"/>
    <w:rsid w:val="00F50266"/>
    <w:rsid w:val="00F70CF3"/>
    <w:rsid w:val="00F94114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B17BB"/>
  <w15:docId w15:val="{D2CA59E2-6A66-4358-AB03-38E53B58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4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D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5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94E"/>
  </w:style>
  <w:style w:type="paragraph" w:styleId="Footer">
    <w:name w:val="footer"/>
    <w:basedOn w:val="Normal"/>
    <w:link w:val="FooterChar"/>
    <w:uiPriority w:val="99"/>
    <w:unhideWhenUsed/>
    <w:rsid w:val="00383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4E"/>
  </w:style>
  <w:style w:type="paragraph" w:customStyle="1" w:styleId="Default">
    <w:name w:val="Default"/>
    <w:rsid w:val="00DF2A6E"/>
    <w:pPr>
      <w:widowControl/>
      <w:autoSpaceDE w:val="0"/>
      <w:autoSpaceDN w:val="0"/>
      <w:adjustRightInd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0302B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B720A"/>
    <w:rPr>
      <w:i/>
      <w:iCs/>
    </w:rPr>
  </w:style>
  <w:style w:type="character" w:customStyle="1" w:styleId="orcid-id-https">
    <w:name w:val="orcid-id-https"/>
    <w:basedOn w:val="DefaultParagraphFont"/>
    <w:rsid w:val="0013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lar.google.com/scholar?oi=bibs&amp;cluster=660100767814903301&amp;btnI=1&amp;hl=en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uodiyala.edu.iq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qwa75@mail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rofile/Taqwa_Al-Tameemi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r.taqwahasan_eng@uodiyala.edu.iq" TargetMode="External"/><Relationship Id="rId19" Type="http://schemas.openxmlformats.org/officeDocument/2006/relationships/hyperlink" Target="https://www.scopus.com/authid/detail.uri?authorId=57222528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ons.com/researcher/F-1604-2016/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49FF-F78E-4C9D-818C-9B930C4F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Al-Sahah</dc:creator>
  <cp:lastModifiedBy>Alzahrani, Theiab</cp:lastModifiedBy>
  <cp:revision>2</cp:revision>
  <cp:lastPrinted>2019-09-25T19:51:00Z</cp:lastPrinted>
  <dcterms:created xsi:type="dcterms:W3CDTF">2021-10-07T19:23:00Z</dcterms:created>
  <dcterms:modified xsi:type="dcterms:W3CDTF">2021-10-07T19:23:00Z</dcterms:modified>
</cp:coreProperties>
</file>